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ADCEC" w14:textId="77777777" w:rsidR="00126A3E" w:rsidRDefault="00126A3E" w:rsidP="00126A3E">
      <w:pPr>
        <w:pStyle w:val="xmsonormal"/>
        <w:rPr>
          <w:rFonts w:asciiTheme="minorHAnsi" w:hAnsiTheme="minorHAnsi"/>
          <w:b/>
          <w:iCs/>
          <w:sz w:val="20"/>
          <w:szCs w:val="18"/>
        </w:rPr>
      </w:pPr>
    </w:p>
    <w:p w14:paraId="26B9FABD" w14:textId="77777777" w:rsidR="00126A3E" w:rsidRDefault="00126A3E" w:rsidP="00126A3E">
      <w:pPr>
        <w:pStyle w:val="xmsonormal"/>
        <w:rPr>
          <w:rFonts w:asciiTheme="minorHAnsi" w:hAnsiTheme="minorHAnsi"/>
          <w:b/>
          <w:iCs/>
          <w:sz w:val="20"/>
          <w:szCs w:val="18"/>
        </w:rPr>
      </w:pPr>
    </w:p>
    <w:p w14:paraId="47D4F68E" w14:textId="77777777" w:rsidR="00126A3E" w:rsidRDefault="00126A3E" w:rsidP="00126A3E">
      <w:pPr>
        <w:pStyle w:val="xmsonormal"/>
        <w:rPr>
          <w:rFonts w:asciiTheme="minorHAnsi" w:hAnsiTheme="minorHAnsi"/>
          <w:b/>
          <w:iCs/>
          <w:sz w:val="20"/>
          <w:szCs w:val="18"/>
        </w:rPr>
      </w:pPr>
    </w:p>
    <w:p w14:paraId="500393E1" w14:textId="77777777" w:rsidR="00B371E1" w:rsidRDefault="00B371E1" w:rsidP="00B371E1">
      <w:pPr>
        <w:pStyle w:val="xmsonormal"/>
        <w:rPr>
          <w:rFonts w:asciiTheme="minorHAnsi" w:hAnsiTheme="minorHAnsi"/>
          <w:b/>
          <w:iCs/>
          <w:sz w:val="20"/>
          <w:szCs w:val="18"/>
        </w:rPr>
      </w:pPr>
    </w:p>
    <w:p w14:paraId="344D06F7" w14:textId="77777777" w:rsidR="00126A3E" w:rsidRPr="002B6D8B" w:rsidRDefault="00FC3034" w:rsidP="00B371E1">
      <w:pPr>
        <w:pStyle w:val="xmsonormal"/>
        <w:jc w:val="center"/>
        <w:rPr>
          <w:rFonts w:asciiTheme="minorHAnsi" w:hAnsiTheme="minorHAnsi"/>
          <w:iCs/>
          <w:szCs w:val="18"/>
        </w:rPr>
      </w:pPr>
      <w:r w:rsidRPr="002B6D8B">
        <w:rPr>
          <w:rFonts w:asciiTheme="minorHAnsi" w:hAnsiTheme="minorHAnsi"/>
          <w:iCs/>
          <w:szCs w:val="18"/>
        </w:rPr>
        <w:t xml:space="preserve">Gebruikersinformatie </w:t>
      </w:r>
      <w:r w:rsidR="00126A3E" w:rsidRPr="002B6D8B">
        <w:rPr>
          <w:rFonts w:asciiTheme="minorHAnsi" w:hAnsiTheme="minorHAnsi"/>
          <w:iCs/>
          <w:szCs w:val="18"/>
        </w:rPr>
        <w:t>Wegkenmerkendatabase (WKD)</w:t>
      </w:r>
    </w:p>
    <w:p w14:paraId="0A10FE9C" w14:textId="77777777" w:rsidR="00126A3E" w:rsidRPr="002B6D8B" w:rsidRDefault="00126A3E" w:rsidP="00126A3E">
      <w:pPr>
        <w:pStyle w:val="xmsonormal"/>
        <w:rPr>
          <w:rFonts w:asciiTheme="minorHAnsi" w:hAnsiTheme="minorHAnsi"/>
          <w:b/>
          <w:iCs/>
          <w:sz w:val="20"/>
          <w:szCs w:val="18"/>
        </w:rPr>
      </w:pPr>
    </w:p>
    <w:p w14:paraId="49046816" w14:textId="77777777" w:rsidR="00126A3E" w:rsidRPr="002B6D8B" w:rsidRDefault="00126A3E" w:rsidP="00126A3E">
      <w:pPr>
        <w:pStyle w:val="xmsonormal"/>
        <w:rPr>
          <w:rFonts w:asciiTheme="minorHAnsi" w:hAnsiTheme="minorHAnsi"/>
          <w:b/>
          <w:iCs/>
          <w:sz w:val="20"/>
          <w:szCs w:val="18"/>
        </w:rPr>
      </w:pPr>
    </w:p>
    <w:p w14:paraId="4919DD6C" w14:textId="77777777" w:rsidR="00FC3034" w:rsidRPr="002B6D8B" w:rsidRDefault="00FC3034" w:rsidP="00126A3E">
      <w:pPr>
        <w:pStyle w:val="xmsonormal"/>
        <w:rPr>
          <w:rFonts w:asciiTheme="minorHAnsi" w:hAnsiTheme="minorHAnsi"/>
          <w:b/>
          <w:iCs/>
          <w:sz w:val="20"/>
          <w:szCs w:val="18"/>
        </w:rPr>
      </w:pPr>
    </w:p>
    <w:p w14:paraId="00505261" w14:textId="77777777" w:rsidR="00126A3E" w:rsidRPr="002B6D8B" w:rsidRDefault="00126A3E" w:rsidP="00126A3E">
      <w:pPr>
        <w:pStyle w:val="xmsonormal"/>
        <w:rPr>
          <w:rFonts w:asciiTheme="minorHAnsi" w:hAnsiTheme="minorHAnsi"/>
          <w:b/>
          <w:iCs/>
          <w:sz w:val="20"/>
          <w:szCs w:val="18"/>
        </w:rPr>
      </w:pPr>
    </w:p>
    <w:p w14:paraId="2474F40F" w14:textId="77777777" w:rsidR="00FC3034" w:rsidRPr="002B6D8B" w:rsidRDefault="00DC0C0D" w:rsidP="00126A3E">
      <w:pPr>
        <w:pStyle w:val="xmsonormal"/>
        <w:rPr>
          <w:rFonts w:asciiTheme="minorHAnsi" w:hAnsiTheme="minorHAnsi"/>
          <w:b/>
          <w:iCs/>
          <w:sz w:val="20"/>
          <w:szCs w:val="18"/>
        </w:rPr>
      </w:pPr>
      <w:r w:rsidRPr="002B6D8B">
        <w:rPr>
          <w:noProof/>
        </w:rPr>
        <w:drawing>
          <wp:inline distT="0" distB="0" distL="0" distR="0" wp14:anchorId="534E07CD" wp14:editId="738E240D">
            <wp:extent cx="5731510" cy="3223895"/>
            <wp:effectExtent l="0" t="0" r="2540" b="0"/>
            <wp:docPr id="8239" name="Afbeelding 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35C3AC5B" w14:textId="77777777" w:rsidR="00FC3034" w:rsidRPr="002B6D8B" w:rsidRDefault="00FC3034" w:rsidP="00126A3E">
      <w:pPr>
        <w:pStyle w:val="xmsonormal"/>
        <w:rPr>
          <w:rFonts w:asciiTheme="minorHAnsi" w:hAnsiTheme="minorHAnsi"/>
          <w:b/>
          <w:iCs/>
          <w:sz w:val="20"/>
          <w:szCs w:val="18"/>
        </w:rPr>
      </w:pPr>
    </w:p>
    <w:p w14:paraId="2EB7FD2B" w14:textId="77777777" w:rsidR="00FC3034" w:rsidRPr="002B6D8B" w:rsidRDefault="00FC3034" w:rsidP="00126A3E">
      <w:pPr>
        <w:pStyle w:val="xmsonormal"/>
        <w:rPr>
          <w:rFonts w:asciiTheme="minorHAnsi" w:hAnsiTheme="minorHAnsi"/>
          <w:b/>
          <w:iCs/>
          <w:sz w:val="20"/>
          <w:szCs w:val="18"/>
        </w:rPr>
      </w:pPr>
    </w:p>
    <w:p w14:paraId="637839DA" w14:textId="77777777" w:rsidR="00FC3034" w:rsidRPr="002B6D8B" w:rsidRDefault="00FC3034" w:rsidP="00126A3E">
      <w:pPr>
        <w:pStyle w:val="xmsonormal"/>
        <w:rPr>
          <w:rFonts w:asciiTheme="minorHAnsi" w:hAnsiTheme="minorHAnsi"/>
          <w:b/>
          <w:iCs/>
          <w:sz w:val="20"/>
          <w:szCs w:val="18"/>
        </w:rPr>
      </w:pPr>
    </w:p>
    <w:p w14:paraId="16505B3B" w14:textId="77777777" w:rsidR="00FC3034" w:rsidRPr="002B6D8B" w:rsidRDefault="00FC3034" w:rsidP="00126A3E">
      <w:pPr>
        <w:pStyle w:val="xmsonormal"/>
        <w:rPr>
          <w:rFonts w:asciiTheme="minorHAnsi" w:hAnsiTheme="minorHAnsi"/>
          <w:b/>
          <w:iCs/>
          <w:sz w:val="20"/>
          <w:szCs w:val="18"/>
        </w:rPr>
      </w:pPr>
    </w:p>
    <w:p w14:paraId="23C8A3A7" w14:textId="77777777" w:rsidR="00FC3034" w:rsidRPr="002B6D8B" w:rsidRDefault="00FC3034" w:rsidP="00126A3E">
      <w:pPr>
        <w:pStyle w:val="xmsonormal"/>
        <w:rPr>
          <w:rFonts w:asciiTheme="minorHAnsi" w:hAnsiTheme="minorHAnsi"/>
          <w:b/>
          <w:iCs/>
          <w:sz w:val="20"/>
          <w:szCs w:val="18"/>
        </w:rPr>
      </w:pPr>
    </w:p>
    <w:p w14:paraId="633B0081" w14:textId="77777777" w:rsidR="00FC3034" w:rsidRPr="002B6D8B" w:rsidRDefault="00FC3034" w:rsidP="00126A3E">
      <w:pPr>
        <w:pStyle w:val="xmsonormal"/>
        <w:rPr>
          <w:rFonts w:asciiTheme="minorHAnsi" w:hAnsiTheme="minorHAnsi"/>
          <w:b/>
          <w:iCs/>
          <w:sz w:val="20"/>
          <w:szCs w:val="18"/>
        </w:rPr>
      </w:pPr>
    </w:p>
    <w:p w14:paraId="698F2F99" w14:textId="77777777" w:rsidR="00FC3034" w:rsidRPr="002B6D8B" w:rsidRDefault="00FC3034" w:rsidP="00126A3E">
      <w:pPr>
        <w:pStyle w:val="xmsonormal"/>
        <w:rPr>
          <w:rFonts w:asciiTheme="minorHAnsi" w:hAnsiTheme="minorHAnsi"/>
          <w:b/>
          <w:iCs/>
          <w:sz w:val="20"/>
          <w:szCs w:val="18"/>
        </w:rPr>
      </w:pPr>
    </w:p>
    <w:p w14:paraId="3521FF83" w14:textId="77777777" w:rsidR="00FC3034" w:rsidRPr="002B6D8B" w:rsidRDefault="00FC3034" w:rsidP="00126A3E">
      <w:pPr>
        <w:pStyle w:val="xmsonormal"/>
        <w:rPr>
          <w:rFonts w:asciiTheme="minorHAnsi" w:hAnsiTheme="minorHAnsi"/>
          <w:b/>
          <w:iCs/>
          <w:sz w:val="20"/>
          <w:szCs w:val="18"/>
        </w:rPr>
      </w:pPr>
    </w:p>
    <w:p w14:paraId="745412E3" w14:textId="77777777" w:rsidR="00FC3034" w:rsidRPr="002B6D8B" w:rsidRDefault="00FC3034" w:rsidP="00126A3E">
      <w:pPr>
        <w:pStyle w:val="xmsonormal"/>
        <w:rPr>
          <w:rFonts w:asciiTheme="minorHAnsi" w:hAnsiTheme="minorHAnsi"/>
          <w:b/>
          <w:iCs/>
          <w:sz w:val="20"/>
          <w:szCs w:val="18"/>
        </w:rPr>
      </w:pPr>
    </w:p>
    <w:p w14:paraId="5865878C" w14:textId="77777777" w:rsidR="00FC3034" w:rsidRPr="002B6D8B" w:rsidRDefault="00FC3034" w:rsidP="00126A3E">
      <w:pPr>
        <w:pStyle w:val="xmsonormal"/>
        <w:rPr>
          <w:rFonts w:asciiTheme="minorHAnsi" w:hAnsiTheme="minorHAnsi"/>
          <w:b/>
          <w:iCs/>
          <w:sz w:val="20"/>
          <w:szCs w:val="18"/>
        </w:rPr>
      </w:pPr>
    </w:p>
    <w:p w14:paraId="4A0DF414" w14:textId="77777777" w:rsidR="00FC3034" w:rsidRPr="002B6D8B" w:rsidRDefault="00FC3034" w:rsidP="00126A3E">
      <w:pPr>
        <w:pStyle w:val="xmsonormal"/>
        <w:rPr>
          <w:rFonts w:asciiTheme="minorHAnsi" w:hAnsiTheme="minorHAnsi"/>
          <w:b/>
          <w:iCs/>
          <w:sz w:val="20"/>
          <w:szCs w:val="18"/>
        </w:rPr>
      </w:pPr>
    </w:p>
    <w:p w14:paraId="14598487" w14:textId="77777777" w:rsidR="00FC3034" w:rsidRPr="002B6D8B" w:rsidRDefault="00FC3034" w:rsidP="00126A3E">
      <w:pPr>
        <w:pStyle w:val="xmsonormal"/>
        <w:rPr>
          <w:rFonts w:asciiTheme="minorHAnsi" w:hAnsiTheme="minorHAnsi"/>
          <w:b/>
          <w:iCs/>
          <w:sz w:val="20"/>
          <w:szCs w:val="18"/>
        </w:rPr>
      </w:pPr>
    </w:p>
    <w:p w14:paraId="493DD9AD" w14:textId="77777777" w:rsidR="00FC3034" w:rsidRPr="002B6D8B" w:rsidRDefault="00FC3034" w:rsidP="00126A3E">
      <w:pPr>
        <w:pStyle w:val="xmsonormal"/>
        <w:rPr>
          <w:rFonts w:asciiTheme="minorHAnsi" w:hAnsiTheme="minorHAnsi"/>
          <w:b/>
          <w:iCs/>
          <w:sz w:val="20"/>
          <w:szCs w:val="18"/>
        </w:rPr>
      </w:pPr>
    </w:p>
    <w:p w14:paraId="64D4A93F" w14:textId="77777777" w:rsidR="00FC3034" w:rsidRPr="002B6D8B" w:rsidRDefault="00FC3034" w:rsidP="00126A3E">
      <w:pPr>
        <w:pStyle w:val="xmsonormal"/>
        <w:rPr>
          <w:rFonts w:asciiTheme="minorHAnsi" w:hAnsiTheme="minorHAnsi"/>
          <w:b/>
          <w:iCs/>
          <w:sz w:val="20"/>
          <w:szCs w:val="18"/>
        </w:rPr>
      </w:pPr>
    </w:p>
    <w:p w14:paraId="4D6DC933" w14:textId="77777777" w:rsidR="00FC3034" w:rsidRPr="002B6D8B" w:rsidRDefault="00FC3034" w:rsidP="00126A3E">
      <w:pPr>
        <w:pStyle w:val="xmsonormal"/>
        <w:rPr>
          <w:rFonts w:asciiTheme="minorHAnsi" w:hAnsiTheme="minorHAnsi"/>
          <w:b/>
          <w:iCs/>
          <w:sz w:val="20"/>
          <w:szCs w:val="18"/>
        </w:rPr>
      </w:pPr>
    </w:p>
    <w:p w14:paraId="07CC9846" w14:textId="77777777" w:rsidR="00FC3034" w:rsidRPr="002B6D8B" w:rsidRDefault="00FC3034" w:rsidP="00126A3E">
      <w:pPr>
        <w:pStyle w:val="xmsonormal"/>
        <w:rPr>
          <w:rFonts w:asciiTheme="minorHAnsi" w:hAnsiTheme="minorHAnsi"/>
          <w:b/>
          <w:iCs/>
          <w:sz w:val="20"/>
          <w:szCs w:val="18"/>
        </w:rPr>
      </w:pPr>
    </w:p>
    <w:p w14:paraId="4EFA7ABD" w14:textId="77777777" w:rsidR="00FC3034" w:rsidRPr="002B6D8B" w:rsidRDefault="00FC3034" w:rsidP="00126A3E">
      <w:pPr>
        <w:pStyle w:val="xmsonormal"/>
        <w:rPr>
          <w:rFonts w:asciiTheme="minorHAnsi" w:hAnsiTheme="minorHAnsi"/>
          <w:b/>
          <w:iCs/>
          <w:sz w:val="20"/>
          <w:szCs w:val="18"/>
        </w:rPr>
      </w:pPr>
    </w:p>
    <w:p w14:paraId="7A437F2C" w14:textId="77777777" w:rsidR="00FC3034" w:rsidRPr="002B6D8B" w:rsidRDefault="00FC3034" w:rsidP="00126A3E">
      <w:pPr>
        <w:pStyle w:val="xmsonormal"/>
        <w:rPr>
          <w:rFonts w:asciiTheme="minorHAnsi" w:hAnsiTheme="minorHAnsi"/>
          <w:b/>
          <w:iCs/>
          <w:sz w:val="20"/>
          <w:szCs w:val="18"/>
        </w:rPr>
      </w:pPr>
    </w:p>
    <w:p w14:paraId="0A72A503" w14:textId="77777777" w:rsidR="00FC3034" w:rsidRPr="002B6D8B" w:rsidRDefault="00FC3034" w:rsidP="00126A3E">
      <w:pPr>
        <w:pStyle w:val="xmsonormal"/>
        <w:rPr>
          <w:rFonts w:asciiTheme="minorHAnsi" w:hAnsiTheme="minorHAnsi"/>
          <w:b/>
          <w:iCs/>
          <w:sz w:val="20"/>
          <w:szCs w:val="18"/>
        </w:rPr>
      </w:pPr>
    </w:p>
    <w:p w14:paraId="6B311876" w14:textId="77777777" w:rsidR="00FC3034" w:rsidRPr="002B6D8B" w:rsidRDefault="00FC3034" w:rsidP="00126A3E">
      <w:pPr>
        <w:pStyle w:val="xmsonormal"/>
        <w:rPr>
          <w:rFonts w:asciiTheme="minorHAnsi" w:hAnsiTheme="minorHAnsi"/>
          <w:b/>
          <w:iCs/>
          <w:sz w:val="20"/>
          <w:szCs w:val="18"/>
        </w:rPr>
      </w:pPr>
    </w:p>
    <w:p w14:paraId="558465CB" w14:textId="77777777" w:rsidR="00FC3034" w:rsidRPr="002B6D8B" w:rsidRDefault="00FC3034" w:rsidP="00126A3E">
      <w:pPr>
        <w:pStyle w:val="xmsonormal"/>
        <w:rPr>
          <w:rFonts w:asciiTheme="minorHAnsi" w:hAnsiTheme="minorHAnsi"/>
          <w:b/>
          <w:iCs/>
          <w:sz w:val="20"/>
          <w:szCs w:val="18"/>
        </w:rPr>
      </w:pPr>
    </w:p>
    <w:p w14:paraId="5342118F" w14:textId="77777777" w:rsidR="00FC3034" w:rsidRPr="002B6D8B" w:rsidRDefault="00FC3034" w:rsidP="00126A3E">
      <w:pPr>
        <w:pStyle w:val="xmsonormal"/>
        <w:rPr>
          <w:rFonts w:asciiTheme="minorHAnsi" w:hAnsiTheme="minorHAnsi"/>
          <w:b/>
          <w:iCs/>
          <w:sz w:val="20"/>
          <w:szCs w:val="18"/>
        </w:rPr>
      </w:pPr>
    </w:p>
    <w:p w14:paraId="28A87B9C" w14:textId="77777777" w:rsidR="00FC3034" w:rsidRPr="002B6D8B" w:rsidRDefault="00FC3034" w:rsidP="00126A3E">
      <w:pPr>
        <w:pStyle w:val="xmsonormal"/>
        <w:rPr>
          <w:rFonts w:asciiTheme="minorHAnsi" w:hAnsiTheme="minorHAnsi"/>
          <w:b/>
          <w:iCs/>
          <w:sz w:val="20"/>
          <w:szCs w:val="18"/>
        </w:rPr>
      </w:pPr>
    </w:p>
    <w:p w14:paraId="629ACF49" w14:textId="77777777" w:rsidR="00126A3E" w:rsidRPr="002B6D8B" w:rsidRDefault="00126A3E" w:rsidP="00126A3E">
      <w:pPr>
        <w:pStyle w:val="xmsonormal"/>
        <w:rPr>
          <w:rFonts w:asciiTheme="minorHAnsi" w:hAnsiTheme="minorHAnsi"/>
          <w:b/>
          <w:iCs/>
          <w:sz w:val="20"/>
          <w:szCs w:val="18"/>
        </w:rPr>
      </w:pPr>
    </w:p>
    <w:p w14:paraId="680F0586" w14:textId="77777777" w:rsidR="00126A3E" w:rsidRPr="002B6D8B" w:rsidRDefault="00126A3E" w:rsidP="00126A3E">
      <w:pPr>
        <w:pStyle w:val="xmsonormal"/>
        <w:rPr>
          <w:rFonts w:asciiTheme="minorHAnsi" w:hAnsiTheme="minorHAnsi"/>
          <w:b/>
          <w:iCs/>
          <w:sz w:val="20"/>
          <w:szCs w:val="18"/>
        </w:rPr>
      </w:pPr>
    </w:p>
    <w:p w14:paraId="2353D600" w14:textId="60BE0692" w:rsidR="00FC3034" w:rsidRPr="002B6D8B" w:rsidRDefault="00FC3034" w:rsidP="00FC3034">
      <w:pPr>
        <w:pStyle w:val="xmsonormal"/>
        <w:rPr>
          <w:rFonts w:asciiTheme="minorHAnsi" w:hAnsiTheme="minorHAnsi"/>
          <w:iCs/>
          <w:sz w:val="18"/>
          <w:szCs w:val="18"/>
        </w:rPr>
      </w:pPr>
      <w:r w:rsidRPr="002B6D8B">
        <w:rPr>
          <w:rFonts w:asciiTheme="minorHAnsi" w:hAnsiTheme="minorHAnsi"/>
          <w:iCs/>
          <w:sz w:val="18"/>
          <w:szCs w:val="18"/>
        </w:rPr>
        <w:t>Versie:</w:t>
      </w:r>
      <w:r w:rsidR="00352133" w:rsidRPr="002B6D8B">
        <w:rPr>
          <w:rFonts w:asciiTheme="minorHAnsi" w:hAnsiTheme="minorHAnsi"/>
          <w:iCs/>
          <w:sz w:val="18"/>
          <w:szCs w:val="18"/>
        </w:rPr>
        <w:tab/>
      </w:r>
      <w:r w:rsidR="002B6D8B">
        <w:rPr>
          <w:rFonts w:asciiTheme="minorHAnsi" w:hAnsiTheme="minorHAnsi"/>
          <w:iCs/>
          <w:sz w:val="18"/>
          <w:szCs w:val="18"/>
        </w:rPr>
        <w:t>1</w:t>
      </w:r>
      <w:r w:rsidR="00DC0C0D" w:rsidRPr="002B6D8B">
        <w:rPr>
          <w:rFonts w:asciiTheme="minorHAnsi" w:hAnsiTheme="minorHAnsi"/>
          <w:iCs/>
          <w:sz w:val="18"/>
          <w:szCs w:val="18"/>
        </w:rPr>
        <w:t>.</w:t>
      </w:r>
      <w:r w:rsidR="002B6D8B">
        <w:rPr>
          <w:rFonts w:asciiTheme="minorHAnsi" w:hAnsiTheme="minorHAnsi"/>
          <w:iCs/>
          <w:sz w:val="18"/>
          <w:szCs w:val="18"/>
        </w:rPr>
        <w:t>0</w:t>
      </w:r>
    </w:p>
    <w:p w14:paraId="62457C30" w14:textId="2E0CDA8A" w:rsidR="00FC3034" w:rsidRPr="002B6D8B" w:rsidRDefault="00FC3034" w:rsidP="00FC3034">
      <w:pPr>
        <w:pStyle w:val="xmsonormal"/>
        <w:rPr>
          <w:rFonts w:asciiTheme="minorHAnsi" w:hAnsiTheme="minorHAnsi"/>
          <w:iCs/>
          <w:sz w:val="18"/>
          <w:szCs w:val="18"/>
        </w:rPr>
      </w:pPr>
      <w:r w:rsidRPr="002B6D8B">
        <w:rPr>
          <w:rFonts w:asciiTheme="minorHAnsi" w:hAnsiTheme="minorHAnsi"/>
          <w:iCs/>
          <w:sz w:val="18"/>
          <w:szCs w:val="18"/>
        </w:rPr>
        <w:t>Datum:</w:t>
      </w:r>
      <w:r w:rsidR="00352133" w:rsidRPr="002B6D8B">
        <w:rPr>
          <w:rFonts w:asciiTheme="minorHAnsi" w:hAnsiTheme="minorHAnsi"/>
          <w:iCs/>
          <w:sz w:val="18"/>
          <w:szCs w:val="18"/>
        </w:rPr>
        <w:tab/>
      </w:r>
      <w:r w:rsidR="002B6D8B">
        <w:rPr>
          <w:rFonts w:asciiTheme="minorHAnsi" w:hAnsiTheme="minorHAnsi"/>
          <w:iCs/>
          <w:sz w:val="18"/>
          <w:szCs w:val="18"/>
        </w:rPr>
        <w:t>09</w:t>
      </w:r>
      <w:r w:rsidRPr="002B6D8B">
        <w:rPr>
          <w:rFonts w:asciiTheme="minorHAnsi" w:hAnsiTheme="minorHAnsi"/>
          <w:iCs/>
          <w:sz w:val="18"/>
          <w:szCs w:val="18"/>
        </w:rPr>
        <w:t>-0</w:t>
      </w:r>
      <w:r w:rsidR="002B6D8B">
        <w:rPr>
          <w:rFonts w:asciiTheme="minorHAnsi" w:hAnsiTheme="minorHAnsi"/>
          <w:iCs/>
          <w:sz w:val="18"/>
          <w:szCs w:val="18"/>
        </w:rPr>
        <w:t>5</w:t>
      </w:r>
      <w:bookmarkStart w:id="0" w:name="_GoBack"/>
      <w:bookmarkEnd w:id="0"/>
      <w:r w:rsidRPr="002B6D8B">
        <w:rPr>
          <w:rFonts w:asciiTheme="minorHAnsi" w:hAnsiTheme="minorHAnsi"/>
          <w:iCs/>
          <w:sz w:val="18"/>
          <w:szCs w:val="18"/>
        </w:rPr>
        <w:t>-2022</w:t>
      </w:r>
    </w:p>
    <w:sdt>
      <w:sdtPr>
        <w:rPr>
          <w:rFonts w:asciiTheme="minorHAnsi" w:eastAsiaTheme="minorHAnsi" w:hAnsiTheme="minorHAnsi" w:cstheme="minorBidi"/>
          <w:color w:val="auto"/>
          <w:sz w:val="18"/>
          <w:szCs w:val="18"/>
          <w:lang w:eastAsia="en-US"/>
        </w:rPr>
        <w:id w:val="1625198212"/>
        <w:docPartObj>
          <w:docPartGallery w:val="Table of Contents"/>
          <w:docPartUnique/>
        </w:docPartObj>
      </w:sdtPr>
      <w:sdtEndPr>
        <w:rPr>
          <w:b/>
          <w:bCs/>
        </w:rPr>
      </w:sdtEndPr>
      <w:sdtContent>
        <w:p w14:paraId="1EBA3480" w14:textId="77777777" w:rsidR="00FC3034" w:rsidRPr="002B6D8B" w:rsidRDefault="00FC3034">
          <w:pPr>
            <w:pStyle w:val="Kopvaninhoudsopgave"/>
          </w:pPr>
          <w:r w:rsidRPr="002B6D8B">
            <w:t>Inhoudsopgave</w:t>
          </w:r>
        </w:p>
        <w:p w14:paraId="687CDE07" w14:textId="77777777" w:rsidR="00FC3034" w:rsidRPr="002B6D8B" w:rsidRDefault="00FC3034" w:rsidP="00FC3034">
          <w:pPr>
            <w:rPr>
              <w:lang w:eastAsia="nl-NL"/>
            </w:rPr>
          </w:pPr>
        </w:p>
        <w:p w14:paraId="195E8FFB" w14:textId="77777777" w:rsidR="00FC3034" w:rsidRPr="002B6D8B" w:rsidRDefault="00FC3034" w:rsidP="00FC3034">
          <w:pPr>
            <w:rPr>
              <w:lang w:eastAsia="nl-NL"/>
            </w:rPr>
          </w:pPr>
        </w:p>
        <w:p w14:paraId="596D2180" w14:textId="7A9C7FB6" w:rsidR="002B6D8B" w:rsidRDefault="00FC3034">
          <w:pPr>
            <w:pStyle w:val="Inhopg1"/>
            <w:tabs>
              <w:tab w:val="left" w:pos="360"/>
              <w:tab w:val="right" w:leader="dot" w:pos="9016"/>
            </w:tabs>
            <w:rPr>
              <w:rFonts w:eastAsiaTheme="minorEastAsia"/>
              <w:noProof/>
              <w:sz w:val="22"/>
              <w:szCs w:val="22"/>
              <w:lang w:eastAsia="nl-NL"/>
            </w:rPr>
          </w:pPr>
          <w:r w:rsidRPr="002B6D8B">
            <w:fldChar w:fldCharType="begin"/>
          </w:r>
          <w:r w:rsidRPr="002B6D8B">
            <w:instrText xml:space="preserve"> TOC \o "1-3" \h \z \u </w:instrText>
          </w:r>
          <w:r w:rsidRPr="002B6D8B">
            <w:fldChar w:fldCharType="separate"/>
          </w:r>
          <w:hyperlink w:anchor="_Toc103005539" w:history="1">
            <w:r w:rsidR="002B6D8B" w:rsidRPr="006B50DA">
              <w:rPr>
                <w:rStyle w:val="Hyperlink"/>
                <w:noProof/>
              </w:rPr>
              <w:t>1.</w:t>
            </w:r>
            <w:r w:rsidR="002B6D8B">
              <w:rPr>
                <w:rFonts w:eastAsiaTheme="minorEastAsia"/>
                <w:noProof/>
                <w:sz w:val="22"/>
                <w:szCs w:val="22"/>
                <w:lang w:eastAsia="nl-NL"/>
              </w:rPr>
              <w:tab/>
            </w:r>
            <w:r w:rsidR="002B6D8B" w:rsidRPr="006B50DA">
              <w:rPr>
                <w:rStyle w:val="Hyperlink"/>
                <w:noProof/>
              </w:rPr>
              <w:t>Inleiding</w:t>
            </w:r>
            <w:r w:rsidR="002B6D8B">
              <w:rPr>
                <w:noProof/>
                <w:webHidden/>
              </w:rPr>
              <w:tab/>
            </w:r>
            <w:r w:rsidR="002B6D8B">
              <w:rPr>
                <w:noProof/>
                <w:webHidden/>
              </w:rPr>
              <w:fldChar w:fldCharType="begin"/>
            </w:r>
            <w:r w:rsidR="002B6D8B">
              <w:rPr>
                <w:noProof/>
                <w:webHidden/>
              </w:rPr>
              <w:instrText xml:space="preserve"> PAGEREF _Toc103005539 \h </w:instrText>
            </w:r>
            <w:r w:rsidR="002B6D8B">
              <w:rPr>
                <w:noProof/>
                <w:webHidden/>
              </w:rPr>
            </w:r>
            <w:r w:rsidR="002B6D8B">
              <w:rPr>
                <w:noProof/>
                <w:webHidden/>
              </w:rPr>
              <w:fldChar w:fldCharType="separate"/>
            </w:r>
            <w:r w:rsidR="002B6D8B">
              <w:rPr>
                <w:noProof/>
                <w:webHidden/>
              </w:rPr>
              <w:t>3</w:t>
            </w:r>
            <w:r w:rsidR="002B6D8B">
              <w:rPr>
                <w:noProof/>
                <w:webHidden/>
              </w:rPr>
              <w:fldChar w:fldCharType="end"/>
            </w:r>
          </w:hyperlink>
        </w:p>
        <w:p w14:paraId="4AAB0EA1" w14:textId="539ADB2A" w:rsidR="002B6D8B" w:rsidRDefault="002B6D8B">
          <w:pPr>
            <w:pStyle w:val="Inhopg1"/>
            <w:tabs>
              <w:tab w:val="left" w:pos="360"/>
              <w:tab w:val="right" w:leader="dot" w:pos="9016"/>
            </w:tabs>
            <w:rPr>
              <w:rFonts w:eastAsiaTheme="minorEastAsia"/>
              <w:noProof/>
              <w:sz w:val="22"/>
              <w:szCs w:val="22"/>
              <w:lang w:eastAsia="nl-NL"/>
            </w:rPr>
          </w:pPr>
          <w:hyperlink w:anchor="_Toc103005540" w:history="1">
            <w:r w:rsidRPr="006B50DA">
              <w:rPr>
                <w:rStyle w:val="Hyperlink"/>
                <w:noProof/>
              </w:rPr>
              <w:t>2.</w:t>
            </w:r>
            <w:r>
              <w:rPr>
                <w:rFonts w:eastAsiaTheme="minorEastAsia"/>
                <w:noProof/>
                <w:sz w:val="22"/>
                <w:szCs w:val="22"/>
                <w:lang w:eastAsia="nl-NL"/>
              </w:rPr>
              <w:tab/>
            </w:r>
            <w:r w:rsidRPr="006B50DA">
              <w:rPr>
                <w:rStyle w:val="Hyperlink"/>
                <w:noProof/>
              </w:rPr>
              <w:t>Nationaal Wegenbestand (NWB)</w:t>
            </w:r>
            <w:r>
              <w:rPr>
                <w:noProof/>
                <w:webHidden/>
              </w:rPr>
              <w:tab/>
            </w:r>
            <w:r>
              <w:rPr>
                <w:noProof/>
                <w:webHidden/>
              </w:rPr>
              <w:fldChar w:fldCharType="begin"/>
            </w:r>
            <w:r>
              <w:rPr>
                <w:noProof/>
                <w:webHidden/>
              </w:rPr>
              <w:instrText xml:space="preserve"> PAGEREF _Toc103005540 \h </w:instrText>
            </w:r>
            <w:r>
              <w:rPr>
                <w:noProof/>
                <w:webHidden/>
              </w:rPr>
            </w:r>
            <w:r>
              <w:rPr>
                <w:noProof/>
                <w:webHidden/>
              </w:rPr>
              <w:fldChar w:fldCharType="separate"/>
            </w:r>
            <w:r>
              <w:rPr>
                <w:noProof/>
                <w:webHidden/>
              </w:rPr>
              <w:t>3</w:t>
            </w:r>
            <w:r>
              <w:rPr>
                <w:noProof/>
                <w:webHidden/>
              </w:rPr>
              <w:fldChar w:fldCharType="end"/>
            </w:r>
          </w:hyperlink>
        </w:p>
        <w:p w14:paraId="1F5D1C3E" w14:textId="376330F9" w:rsidR="002B6D8B" w:rsidRDefault="002B6D8B">
          <w:pPr>
            <w:pStyle w:val="Inhopg1"/>
            <w:tabs>
              <w:tab w:val="left" w:pos="360"/>
              <w:tab w:val="right" w:leader="dot" w:pos="9016"/>
            </w:tabs>
            <w:rPr>
              <w:rFonts w:eastAsiaTheme="minorEastAsia"/>
              <w:noProof/>
              <w:sz w:val="22"/>
              <w:szCs w:val="22"/>
              <w:lang w:eastAsia="nl-NL"/>
            </w:rPr>
          </w:pPr>
          <w:hyperlink w:anchor="_Toc103005541" w:history="1">
            <w:r w:rsidRPr="006B50DA">
              <w:rPr>
                <w:rStyle w:val="Hyperlink"/>
                <w:noProof/>
              </w:rPr>
              <w:t>3.</w:t>
            </w:r>
            <w:r>
              <w:rPr>
                <w:rFonts w:eastAsiaTheme="minorEastAsia"/>
                <w:noProof/>
                <w:sz w:val="22"/>
                <w:szCs w:val="22"/>
                <w:lang w:eastAsia="nl-NL"/>
              </w:rPr>
              <w:tab/>
            </w:r>
            <w:r w:rsidRPr="006B50DA">
              <w:rPr>
                <w:rStyle w:val="Hyperlink"/>
                <w:noProof/>
              </w:rPr>
              <w:t>Het koppelen van een WKD bestand aan het NWB</w:t>
            </w:r>
            <w:r>
              <w:rPr>
                <w:noProof/>
                <w:webHidden/>
              </w:rPr>
              <w:tab/>
            </w:r>
            <w:r>
              <w:rPr>
                <w:noProof/>
                <w:webHidden/>
              </w:rPr>
              <w:fldChar w:fldCharType="begin"/>
            </w:r>
            <w:r>
              <w:rPr>
                <w:noProof/>
                <w:webHidden/>
              </w:rPr>
              <w:instrText xml:space="preserve"> PAGEREF _Toc103005541 \h </w:instrText>
            </w:r>
            <w:r>
              <w:rPr>
                <w:noProof/>
                <w:webHidden/>
              </w:rPr>
            </w:r>
            <w:r>
              <w:rPr>
                <w:noProof/>
                <w:webHidden/>
              </w:rPr>
              <w:fldChar w:fldCharType="separate"/>
            </w:r>
            <w:r>
              <w:rPr>
                <w:noProof/>
                <w:webHidden/>
              </w:rPr>
              <w:t>4</w:t>
            </w:r>
            <w:r>
              <w:rPr>
                <w:noProof/>
                <w:webHidden/>
              </w:rPr>
              <w:fldChar w:fldCharType="end"/>
            </w:r>
          </w:hyperlink>
        </w:p>
        <w:p w14:paraId="521143A0" w14:textId="09FF748A" w:rsidR="002B6D8B" w:rsidRDefault="002B6D8B">
          <w:pPr>
            <w:pStyle w:val="Inhopg2"/>
            <w:tabs>
              <w:tab w:val="right" w:leader="dot" w:pos="9016"/>
            </w:tabs>
            <w:rPr>
              <w:rFonts w:eastAsiaTheme="minorEastAsia"/>
              <w:noProof/>
              <w:sz w:val="22"/>
              <w:szCs w:val="22"/>
              <w:lang w:eastAsia="nl-NL"/>
            </w:rPr>
          </w:pPr>
          <w:hyperlink w:anchor="_Toc103005542" w:history="1">
            <w:r w:rsidRPr="006B50DA">
              <w:rPr>
                <w:rStyle w:val="Hyperlink"/>
                <w:noProof/>
              </w:rPr>
              <w:t>3.1 Het koppelen van NWB en WKD in GIS-pakketten</w:t>
            </w:r>
            <w:r>
              <w:rPr>
                <w:noProof/>
                <w:webHidden/>
              </w:rPr>
              <w:tab/>
            </w:r>
            <w:r>
              <w:rPr>
                <w:noProof/>
                <w:webHidden/>
              </w:rPr>
              <w:fldChar w:fldCharType="begin"/>
            </w:r>
            <w:r>
              <w:rPr>
                <w:noProof/>
                <w:webHidden/>
              </w:rPr>
              <w:instrText xml:space="preserve"> PAGEREF _Toc103005542 \h </w:instrText>
            </w:r>
            <w:r>
              <w:rPr>
                <w:noProof/>
                <w:webHidden/>
              </w:rPr>
            </w:r>
            <w:r>
              <w:rPr>
                <w:noProof/>
                <w:webHidden/>
              </w:rPr>
              <w:fldChar w:fldCharType="separate"/>
            </w:r>
            <w:r>
              <w:rPr>
                <w:noProof/>
                <w:webHidden/>
              </w:rPr>
              <w:t>4</w:t>
            </w:r>
            <w:r>
              <w:rPr>
                <w:noProof/>
                <w:webHidden/>
              </w:rPr>
              <w:fldChar w:fldCharType="end"/>
            </w:r>
          </w:hyperlink>
        </w:p>
        <w:p w14:paraId="7B5C2770" w14:textId="72350628" w:rsidR="002B6D8B" w:rsidRDefault="002B6D8B">
          <w:pPr>
            <w:pStyle w:val="Inhopg1"/>
            <w:tabs>
              <w:tab w:val="left" w:pos="360"/>
              <w:tab w:val="right" w:leader="dot" w:pos="9016"/>
            </w:tabs>
            <w:rPr>
              <w:rFonts w:eastAsiaTheme="minorEastAsia"/>
              <w:noProof/>
              <w:sz w:val="22"/>
              <w:szCs w:val="22"/>
              <w:lang w:eastAsia="nl-NL"/>
            </w:rPr>
          </w:pPr>
          <w:hyperlink w:anchor="_Toc103005543" w:history="1">
            <w:r w:rsidRPr="006B50DA">
              <w:rPr>
                <w:rStyle w:val="Hyperlink"/>
                <w:noProof/>
              </w:rPr>
              <w:t>4.</w:t>
            </w:r>
            <w:r>
              <w:rPr>
                <w:rFonts w:eastAsiaTheme="minorEastAsia"/>
                <w:noProof/>
                <w:sz w:val="22"/>
                <w:szCs w:val="22"/>
                <w:lang w:eastAsia="nl-NL"/>
              </w:rPr>
              <w:tab/>
            </w:r>
            <w:r w:rsidRPr="006B50DA">
              <w:rPr>
                <w:rStyle w:val="Hyperlink"/>
                <w:noProof/>
              </w:rPr>
              <w:t>Wegkenmerkendatabase voor snelheden</w:t>
            </w:r>
            <w:r>
              <w:rPr>
                <w:noProof/>
                <w:webHidden/>
              </w:rPr>
              <w:tab/>
            </w:r>
            <w:r>
              <w:rPr>
                <w:noProof/>
                <w:webHidden/>
              </w:rPr>
              <w:fldChar w:fldCharType="begin"/>
            </w:r>
            <w:r>
              <w:rPr>
                <w:noProof/>
                <w:webHidden/>
              </w:rPr>
              <w:instrText xml:space="preserve"> PAGEREF _Toc103005543 \h </w:instrText>
            </w:r>
            <w:r>
              <w:rPr>
                <w:noProof/>
                <w:webHidden/>
              </w:rPr>
            </w:r>
            <w:r>
              <w:rPr>
                <w:noProof/>
                <w:webHidden/>
              </w:rPr>
              <w:fldChar w:fldCharType="separate"/>
            </w:r>
            <w:r>
              <w:rPr>
                <w:noProof/>
                <w:webHidden/>
              </w:rPr>
              <w:t>5</w:t>
            </w:r>
            <w:r>
              <w:rPr>
                <w:noProof/>
                <w:webHidden/>
              </w:rPr>
              <w:fldChar w:fldCharType="end"/>
            </w:r>
          </w:hyperlink>
        </w:p>
        <w:p w14:paraId="1961FD7C" w14:textId="49F95C9B" w:rsidR="002B6D8B" w:rsidRDefault="002B6D8B">
          <w:pPr>
            <w:pStyle w:val="Inhopg2"/>
            <w:tabs>
              <w:tab w:val="right" w:leader="dot" w:pos="9016"/>
            </w:tabs>
            <w:rPr>
              <w:rFonts w:eastAsiaTheme="minorEastAsia"/>
              <w:noProof/>
              <w:sz w:val="22"/>
              <w:szCs w:val="22"/>
              <w:lang w:eastAsia="nl-NL"/>
            </w:rPr>
          </w:pPr>
          <w:hyperlink w:anchor="_Toc103005544" w:history="1">
            <w:r w:rsidRPr="006B50DA">
              <w:rPr>
                <w:rStyle w:val="Hyperlink"/>
                <w:noProof/>
              </w:rPr>
              <w:t>4.1 Vulling van het WKD snelhedenbestand en informatiebronnen</w:t>
            </w:r>
            <w:r>
              <w:rPr>
                <w:noProof/>
                <w:webHidden/>
              </w:rPr>
              <w:tab/>
            </w:r>
            <w:r>
              <w:rPr>
                <w:noProof/>
                <w:webHidden/>
              </w:rPr>
              <w:fldChar w:fldCharType="begin"/>
            </w:r>
            <w:r>
              <w:rPr>
                <w:noProof/>
                <w:webHidden/>
              </w:rPr>
              <w:instrText xml:space="preserve"> PAGEREF _Toc103005544 \h </w:instrText>
            </w:r>
            <w:r>
              <w:rPr>
                <w:noProof/>
                <w:webHidden/>
              </w:rPr>
            </w:r>
            <w:r>
              <w:rPr>
                <w:noProof/>
                <w:webHidden/>
              </w:rPr>
              <w:fldChar w:fldCharType="separate"/>
            </w:r>
            <w:r>
              <w:rPr>
                <w:noProof/>
                <w:webHidden/>
              </w:rPr>
              <w:t>5</w:t>
            </w:r>
            <w:r>
              <w:rPr>
                <w:noProof/>
                <w:webHidden/>
              </w:rPr>
              <w:fldChar w:fldCharType="end"/>
            </w:r>
          </w:hyperlink>
        </w:p>
        <w:p w14:paraId="5F463305" w14:textId="02F23B6C" w:rsidR="002B6D8B" w:rsidRDefault="002B6D8B">
          <w:pPr>
            <w:pStyle w:val="Inhopg2"/>
            <w:tabs>
              <w:tab w:val="right" w:leader="dot" w:pos="9016"/>
            </w:tabs>
            <w:rPr>
              <w:rFonts w:eastAsiaTheme="minorEastAsia"/>
              <w:noProof/>
              <w:sz w:val="22"/>
              <w:szCs w:val="22"/>
              <w:lang w:eastAsia="nl-NL"/>
            </w:rPr>
          </w:pPr>
          <w:hyperlink w:anchor="_Toc103005545" w:history="1">
            <w:r w:rsidRPr="006B50DA">
              <w:rPr>
                <w:rStyle w:val="Hyperlink"/>
                <w:noProof/>
              </w:rPr>
              <w:t>4.2 Updatefrequentie</w:t>
            </w:r>
            <w:r>
              <w:rPr>
                <w:noProof/>
                <w:webHidden/>
              </w:rPr>
              <w:tab/>
            </w:r>
            <w:r>
              <w:rPr>
                <w:noProof/>
                <w:webHidden/>
              </w:rPr>
              <w:fldChar w:fldCharType="begin"/>
            </w:r>
            <w:r>
              <w:rPr>
                <w:noProof/>
                <w:webHidden/>
              </w:rPr>
              <w:instrText xml:space="preserve"> PAGEREF _Toc103005545 \h </w:instrText>
            </w:r>
            <w:r>
              <w:rPr>
                <w:noProof/>
                <w:webHidden/>
              </w:rPr>
            </w:r>
            <w:r>
              <w:rPr>
                <w:noProof/>
                <w:webHidden/>
              </w:rPr>
              <w:fldChar w:fldCharType="separate"/>
            </w:r>
            <w:r>
              <w:rPr>
                <w:noProof/>
                <w:webHidden/>
              </w:rPr>
              <w:t>7</w:t>
            </w:r>
            <w:r>
              <w:rPr>
                <w:noProof/>
                <w:webHidden/>
              </w:rPr>
              <w:fldChar w:fldCharType="end"/>
            </w:r>
          </w:hyperlink>
        </w:p>
        <w:p w14:paraId="232030C4" w14:textId="47DB52E6" w:rsidR="002B6D8B" w:rsidRDefault="002B6D8B">
          <w:pPr>
            <w:pStyle w:val="Inhopg2"/>
            <w:tabs>
              <w:tab w:val="right" w:leader="dot" w:pos="9016"/>
            </w:tabs>
            <w:rPr>
              <w:rFonts w:eastAsiaTheme="minorEastAsia"/>
              <w:noProof/>
              <w:sz w:val="22"/>
              <w:szCs w:val="22"/>
              <w:lang w:eastAsia="nl-NL"/>
            </w:rPr>
          </w:pPr>
          <w:hyperlink w:anchor="_Toc103005546" w:history="1">
            <w:r w:rsidRPr="006B50DA">
              <w:rPr>
                <w:rStyle w:val="Hyperlink"/>
                <w:noProof/>
              </w:rPr>
              <w:t>4.3 Attributen</w:t>
            </w:r>
            <w:r>
              <w:rPr>
                <w:noProof/>
                <w:webHidden/>
              </w:rPr>
              <w:tab/>
            </w:r>
            <w:r>
              <w:rPr>
                <w:noProof/>
                <w:webHidden/>
              </w:rPr>
              <w:fldChar w:fldCharType="begin"/>
            </w:r>
            <w:r>
              <w:rPr>
                <w:noProof/>
                <w:webHidden/>
              </w:rPr>
              <w:instrText xml:space="preserve"> PAGEREF _Toc103005546 \h </w:instrText>
            </w:r>
            <w:r>
              <w:rPr>
                <w:noProof/>
                <w:webHidden/>
              </w:rPr>
            </w:r>
            <w:r>
              <w:rPr>
                <w:noProof/>
                <w:webHidden/>
              </w:rPr>
              <w:fldChar w:fldCharType="separate"/>
            </w:r>
            <w:r>
              <w:rPr>
                <w:noProof/>
                <w:webHidden/>
              </w:rPr>
              <w:t>7</w:t>
            </w:r>
            <w:r>
              <w:rPr>
                <w:noProof/>
                <w:webHidden/>
              </w:rPr>
              <w:fldChar w:fldCharType="end"/>
            </w:r>
          </w:hyperlink>
        </w:p>
        <w:p w14:paraId="24FBA2E6" w14:textId="6F25C50E" w:rsidR="002B6D8B" w:rsidRDefault="002B6D8B">
          <w:pPr>
            <w:pStyle w:val="Inhopg1"/>
            <w:tabs>
              <w:tab w:val="left" w:pos="360"/>
              <w:tab w:val="right" w:leader="dot" w:pos="9016"/>
            </w:tabs>
            <w:rPr>
              <w:rFonts w:eastAsiaTheme="minorEastAsia"/>
              <w:noProof/>
              <w:sz w:val="22"/>
              <w:szCs w:val="22"/>
              <w:lang w:eastAsia="nl-NL"/>
            </w:rPr>
          </w:pPr>
          <w:hyperlink w:anchor="_Toc103005547" w:history="1">
            <w:r w:rsidRPr="006B50DA">
              <w:rPr>
                <w:rStyle w:val="Hyperlink"/>
                <w:noProof/>
              </w:rPr>
              <w:t>5.</w:t>
            </w:r>
            <w:r>
              <w:rPr>
                <w:rFonts w:eastAsiaTheme="minorEastAsia"/>
                <w:noProof/>
                <w:sz w:val="22"/>
                <w:szCs w:val="22"/>
                <w:lang w:eastAsia="nl-NL"/>
              </w:rPr>
              <w:tab/>
            </w:r>
            <w:r w:rsidRPr="006B50DA">
              <w:rPr>
                <w:rStyle w:val="Hyperlink"/>
                <w:noProof/>
              </w:rPr>
              <w:t>Wegkenmerkendatabase voor de bebouwde kom</w:t>
            </w:r>
            <w:r>
              <w:rPr>
                <w:noProof/>
                <w:webHidden/>
              </w:rPr>
              <w:tab/>
            </w:r>
            <w:r>
              <w:rPr>
                <w:noProof/>
                <w:webHidden/>
              </w:rPr>
              <w:fldChar w:fldCharType="begin"/>
            </w:r>
            <w:r>
              <w:rPr>
                <w:noProof/>
                <w:webHidden/>
              </w:rPr>
              <w:instrText xml:space="preserve"> PAGEREF _Toc103005547 \h </w:instrText>
            </w:r>
            <w:r>
              <w:rPr>
                <w:noProof/>
                <w:webHidden/>
              </w:rPr>
            </w:r>
            <w:r>
              <w:rPr>
                <w:noProof/>
                <w:webHidden/>
              </w:rPr>
              <w:fldChar w:fldCharType="separate"/>
            </w:r>
            <w:r>
              <w:rPr>
                <w:noProof/>
                <w:webHidden/>
              </w:rPr>
              <w:t>10</w:t>
            </w:r>
            <w:r>
              <w:rPr>
                <w:noProof/>
                <w:webHidden/>
              </w:rPr>
              <w:fldChar w:fldCharType="end"/>
            </w:r>
          </w:hyperlink>
        </w:p>
        <w:p w14:paraId="64A52745" w14:textId="30C41515" w:rsidR="002B6D8B" w:rsidRDefault="002B6D8B">
          <w:pPr>
            <w:pStyle w:val="Inhopg2"/>
            <w:tabs>
              <w:tab w:val="right" w:leader="dot" w:pos="9016"/>
            </w:tabs>
            <w:rPr>
              <w:rFonts w:eastAsiaTheme="minorEastAsia"/>
              <w:noProof/>
              <w:sz w:val="22"/>
              <w:szCs w:val="22"/>
              <w:lang w:eastAsia="nl-NL"/>
            </w:rPr>
          </w:pPr>
          <w:hyperlink w:anchor="_Toc103005548" w:history="1">
            <w:r w:rsidRPr="006B50DA">
              <w:rPr>
                <w:rStyle w:val="Hyperlink"/>
                <w:noProof/>
              </w:rPr>
              <w:t>10.1 Informatiebronnen</w:t>
            </w:r>
            <w:r>
              <w:rPr>
                <w:noProof/>
                <w:webHidden/>
              </w:rPr>
              <w:tab/>
            </w:r>
            <w:r>
              <w:rPr>
                <w:noProof/>
                <w:webHidden/>
              </w:rPr>
              <w:fldChar w:fldCharType="begin"/>
            </w:r>
            <w:r>
              <w:rPr>
                <w:noProof/>
                <w:webHidden/>
              </w:rPr>
              <w:instrText xml:space="preserve"> PAGEREF _Toc103005548 \h </w:instrText>
            </w:r>
            <w:r>
              <w:rPr>
                <w:noProof/>
                <w:webHidden/>
              </w:rPr>
            </w:r>
            <w:r>
              <w:rPr>
                <w:noProof/>
                <w:webHidden/>
              </w:rPr>
              <w:fldChar w:fldCharType="separate"/>
            </w:r>
            <w:r>
              <w:rPr>
                <w:noProof/>
                <w:webHidden/>
              </w:rPr>
              <w:t>10</w:t>
            </w:r>
            <w:r>
              <w:rPr>
                <w:noProof/>
                <w:webHidden/>
              </w:rPr>
              <w:fldChar w:fldCharType="end"/>
            </w:r>
          </w:hyperlink>
        </w:p>
        <w:p w14:paraId="2EE07A7A" w14:textId="6BD24222" w:rsidR="002B6D8B" w:rsidRDefault="002B6D8B">
          <w:pPr>
            <w:pStyle w:val="Inhopg2"/>
            <w:tabs>
              <w:tab w:val="right" w:leader="dot" w:pos="9016"/>
            </w:tabs>
            <w:rPr>
              <w:rFonts w:eastAsiaTheme="minorEastAsia"/>
              <w:noProof/>
              <w:sz w:val="22"/>
              <w:szCs w:val="22"/>
              <w:lang w:eastAsia="nl-NL"/>
            </w:rPr>
          </w:pPr>
          <w:hyperlink w:anchor="_Toc103005549" w:history="1">
            <w:r w:rsidRPr="006B50DA">
              <w:rPr>
                <w:rStyle w:val="Hyperlink"/>
                <w:noProof/>
              </w:rPr>
              <w:t>10.2 Updatefrequentie</w:t>
            </w:r>
            <w:r>
              <w:rPr>
                <w:noProof/>
                <w:webHidden/>
              </w:rPr>
              <w:tab/>
            </w:r>
            <w:r>
              <w:rPr>
                <w:noProof/>
                <w:webHidden/>
              </w:rPr>
              <w:fldChar w:fldCharType="begin"/>
            </w:r>
            <w:r>
              <w:rPr>
                <w:noProof/>
                <w:webHidden/>
              </w:rPr>
              <w:instrText xml:space="preserve"> PAGEREF _Toc103005549 \h </w:instrText>
            </w:r>
            <w:r>
              <w:rPr>
                <w:noProof/>
                <w:webHidden/>
              </w:rPr>
            </w:r>
            <w:r>
              <w:rPr>
                <w:noProof/>
                <w:webHidden/>
              </w:rPr>
              <w:fldChar w:fldCharType="separate"/>
            </w:r>
            <w:r>
              <w:rPr>
                <w:noProof/>
                <w:webHidden/>
              </w:rPr>
              <w:t>13</w:t>
            </w:r>
            <w:r>
              <w:rPr>
                <w:noProof/>
                <w:webHidden/>
              </w:rPr>
              <w:fldChar w:fldCharType="end"/>
            </w:r>
          </w:hyperlink>
        </w:p>
        <w:p w14:paraId="74C7702F" w14:textId="1A5CE39C" w:rsidR="002B6D8B" w:rsidRDefault="002B6D8B">
          <w:pPr>
            <w:pStyle w:val="Inhopg2"/>
            <w:tabs>
              <w:tab w:val="right" w:leader="dot" w:pos="9016"/>
            </w:tabs>
            <w:rPr>
              <w:rFonts w:eastAsiaTheme="minorEastAsia"/>
              <w:noProof/>
              <w:sz w:val="22"/>
              <w:szCs w:val="22"/>
              <w:lang w:eastAsia="nl-NL"/>
            </w:rPr>
          </w:pPr>
          <w:hyperlink w:anchor="_Toc103005550" w:history="1">
            <w:r w:rsidRPr="006B50DA">
              <w:rPr>
                <w:rStyle w:val="Hyperlink"/>
                <w:noProof/>
              </w:rPr>
              <w:t>10.3 Attributen</w:t>
            </w:r>
            <w:r>
              <w:rPr>
                <w:noProof/>
                <w:webHidden/>
              </w:rPr>
              <w:tab/>
            </w:r>
            <w:r>
              <w:rPr>
                <w:noProof/>
                <w:webHidden/>
              </w:rPr>
              <w:fldChar w:fldCharType="begin"/>
            </w:r>
            <w:r>
              <w:rPr>
                <w:noProof/>
                <w:webHidden/>
              </w:rPr>
              <w:instrText xml:space="preserve"> PAGEREF _Toc103005550 \h </w:instrText>
            </w:r>
            <w:r>
              <w:rPr>
                <w:noProof/>
                <w:webHidden/>
              </w:rPr>
            </w:r>
            <w:r>
              <w:rPr>
                <w:noProof/>
                <w:webHidden/>
              </w:rPr>
              <w:fldChar w:fldCharType="separate"/>
            </w:r>
            <w:r>
              <w:rPr>
                <w:noProof/>
                <w:webHidden/>
              </w:rPr>
              <w:t>13</w:t>
            </w:r>
            <w:r>
              <w:rPr>
                <w:noProof/>
                <w:webHidden/>
              </w:rPr>
              <w:fldChar w:fldCharType="end"/>
            </w:r>
          </w:hyperlink>
        </w:p>
        <w:p w14:paraId="2227C16C" w14:textId="47329E1F" w:rsidR="002B6D8B" w:rsidRDefault="002B6D8B">
          <w:pPr>
            <w:pStyle w:val="Inhopg1"/>
            <w:tabs>
              <w:tab w:val="right" w:leader="dot" w:pos="9016"/>
            </w:tabs>
            <w:rPr>
              <w:rFonts w:eastAsiaTheme="minorEastAsia"/>
              <w:noProof/>
              <w:sz w:val="22"/>
              <w:szCs w:val="22"/>
              <w:lang w:eastAsia="nl-NL"/>
            </w:rPr>
          </w:pPr>
          <w:hyperlink w:anchor="_Toc103005551" w:history="1">
            <w:r w:rsidRPr="006B50DA">
              <w:rPr>
                <w:rStyle w:val="Hyperlink"/>
                <w:noProof/>
              </w:rPr>
              <w:t>Bijlage 1 Koppelen en segmenteren van wegkenmerken</w:t>
            </w:r>
            <w:r>
              <w:rPr>
                <w:noProof/>
                <w:webHidden/>
              </w:rPr>
              <w:tab/>
            </w:r>
            <w:r>
              <w:rPr>
                <w:noProof/>
                <w:webHidden/>
              </w:rPr>
              <w:fldChar w:fldCharType="begin"/>
            </w:r>
            <w:r>
              <w:rPr>
                <w:noProof/>
                <w:webHidden/>
              </w:rPr>
              <w:instrText xml:space="preserve"> PAGEREF _Toc103005551 \h </w:instrText>
            </w:r>
            <w:r>
              <w:rPr>
                <w:noProof/>
                <w:webHidden/>
              </w:rPr>
            </w:r>
            <w:r>
              <w:rPr>
                <w:noProof/>
                <w:webHidden/>
              </w:rPr>
              <w:fldChar w:fldCharType="separate"/>
            </w:r>
            <w:r>
              <w:rPr>
                <w:noProof/>
                <w:webHidden/>
              </w:rPr>
              <w:t>15</w:t>
            </w:r>
            <w:r>
              <w:rPr>
                <w:noProof/>
                <w:webHidden/>
              </w:rPr>
              <w:fldChar w:fldCharType="end"/>
            </w:r>
          </w:hyperlink>
        </w:p>
        <w:p w14:paraId="6A3419EF" w14:textId="397B9B39" w:rsidR="002B6D8B" w:rsidRDefault="002B6D8B">
          <w:pPr>
            <w:pStyle w:val="Inhopg2"/>
            <w:tabs>
              <w:tab w:val="right" w:leader="dot" w:pos="9016"/>
            </w:tabs>
            <w:rPr>
              <w:rFonts w:eastAsiaTheme="minorEastAsia"/>
              <w:noProof/>
              <w:sz w:val="22"/>
              <w:szCs w:val="22"/>
              <w:lang w:eastAsia="nl-NL"/>
            </w:rPr>
          </w:pPr>
          <w:hyperlink w:anchor="_Toc103005552" w:history="1">
            <w:r w:rsidRPr="006B50DA">
              <w:rPr>
                <w:rStyle w:val="Hyperlink"/>
                <w:noProof/>
              </w:rPr>
              <w:t>QGIS</w:t>
            </w:r>
            <w:r>
              <w:rPr>
                <w:noProof/>
                <w:webHidden/>
              </w:rPr>
              <w:tab/>
            </w:r>
            <w:r>
              <w:rPr>
                <w:noProof/>
                <w:webHidden/>
              </w:rPr>
              <w:fldChar w:fldCharType="begin"/>
            </w:r>
            <w:r>
              <w:rPr>
                <w:noProof/>
                <w:webHidden/>
              </w:rPr>
              <w:instrText xml:space="preserve"> PAGEREF _Toc103005552 \h </w:instrText>
            </w:r>
            <w:r>
              <w:rPr>
                <w:noProof/>
                <w:webHidden/>
              </w:rPr>
            </w:r>
            <w:r>
              <w:rPr>
                <w:noProof/>
                <w:webHidden/>
              </w:rPr>
              <w:fldChar w:fldCharType="separate"/>
            </w:r>
            <w:r>
              <w:rPr>
                <w:noProof/>
                <w:webHidden/>
              </w:rPr>
              <w:t>15</w:t>
            </w:r>
            <w:r>
              <w:rPr>
                <w:noProof/>
                <w:webHidden/>
              </w:rPr>
              <w:fldChar w:fldCharType="end"/>
            </w:r>
          </w:hyperlink>
        </w:p>
        <w:p w14:paraId="6BD3CD86" w14:textId="7B69FA2E" w:rsidR="002B6D8B" w:rsidRDefault="002B6D8B">
          <w:pPr>
            <w:pStyle w:val="Inhopg3"/>
            <w:tabs>
              <w:tab w:val="right" w:leader="dot" w:pos="9016"/>
            </w:tabs>
            <w:rPr>
              <w:rFonts w:eastAsiaTheme="minorEastAsia"/>
              <w:noProof/>
              <w:sz w:val="22"/>
              <w:szCs w:val="22"/>
              <w:lang w:eastAsia="nl-NL"/>
            </w:rPr>
          </w:pPr>
          <w:hyperlink w:anchor="_Toc103005553" w:history="1">
            <w:r w:rsidRPr="006B50DA">
              <w:rPr>
                <w:rStyle w:val="Hyperlink"/>
                <w:noProof/>
              </w:rPr>
              <w:t>Koppelen van WKD kenmerken aan Wegvakken 1:1</w:t>
            </w:r>
            <w:r>
              <w:rPr>
                <w:noProof/>
                <w:webHidden/>
              </w:rPr>
              <w:tab/>
            </w:r>
            <w:r>
              <w:rPr>
                <w:noProof/>
                <w:webHidden/>
              </w:rPr>
              <w:fldChar w:fldCharType="begin"/>
            </w:r>
            <w:r>
              <w:rPr>
                <w:noProof/>
                <w:webHidden/>
              </w:rPr>
              <w:instrText xml:space="preserve"> PAGEREF _Toc103005553 \h </w:instrText>
            </w:r>
            <w:r>
              <w:rPr>
                <w:noProof/>
                <w:webHidden/>
              </w:rPr>
            </w:r>
            <w:r>
              <w:rPr>
                <w:noProof/>
                <w:webHidden/>
              </w:rPr>
              <w:fldChar w:fldCharType="separate"/>
            </w:r>
            <w:r>
              <w:rPr>
                <w:noProof/>
                <w:webHidden/>
              </w:rPr>
              <w:t>15</w:t>
            </w:r>
            <w:r>
              <w:rPr>
                <w:noProof/>
                <w:webHidden/>
              </w:rPr>
              <w:fldChar w:fldCharType="end"/>
            </w:r>
          </w:hyperlink>
        </w:p>
        <w:p w14:paraId="37807681" w14:textId="485F8433" w:rsidR="002B6D8B" w:rsidRDefault="002B6D8B">
          <w:pPr>
            <w:pStyle w:val="Inhopg3"/>
            <w:tabs>
              <w:tab w:val="right" w:leader="dot" w:pos="9016"/>
            </w:tabs>
            <w:rPr>
              <w:rFonts w:eastAsiaTheme="minorEastAsia"/>
              <w:noProof/>
              <w:sz w:val="22"/>
              <w:szCs w:val="22"/>
              <w:lang w:eastAsia="nl-NL"/>
            </w:rPr>
          </w:pPr>
          <w:hyperlink w:anchor="_Toc103005554" w:history="1">
            <w:r w:rsidRPr="006B50DA">
              <w:rPr>
                <w:rStyle w:val="Hyperlink"/>
                <w:noProof/>
              </w:rPr>
              <w:t>Koppelen van WKD kenmerken aan Wegvakken 1:n</w:t>
            </w:r>
            <w:r>
              <w:rPr>
                <w:noProof/>
                <w:webHidden/>
              </w:rPr>
              <w:tab/>
            </w:r>
            <w:r>
              <w:rPr>
                <w:noProof/>
                <w:webHidden/>
              </w:rPr>
              <w:fldChar w:fldCharType="begin"/>
            </w:r>
            <w:r>
              <w:rPr>
                <w:noProof/>
                <w:webHidden/>
              </w:rPr>
              <w:instrText xml:space="preserve"> PAGEREF _Toc103005554 \h </w:instrText>
            </w:r>
            <w:r>
              <w:rPr>
                <w:noProof/>
                <w:webHidden/>
              </w:rPr>
            </w:r>
            <w:r>
              <w:rPr>
                <w:noProof/>
                <w:webHidden/>
              </w:rPr>
              <w:fldChar w:fldCharType="separate"/>
            </w:r>
            <w:r>
              <w:rPr>
                <w:noProof/>
                <w:webHidden/>
              </w:rPr>
              <w:t>21</w:t>
            </w:r>
            <w:r>
              <w:rPr>
                <w:noProof/>
                <w:webHidden/>
              </w:rPr>
              <w:fldChar w:fldCharType="end"/>
            </w:r>
          </w:hyperlink>
        </w:p>
        <w:p w14:paraId="564F1132" w14:textId="6A9B5E5E" w:rsidR="002B6D8B" w:rsidRDefault="002B6D8B">
          <w:pPr>
            <w:pStyle w:val="Inhopg3"/>
            <w:tabs>
              <w:tab w:val="right" w:leader="dot" w:pos="9016"/>
            </w:tabs>
            <w:rPr>
              <w:rFonts w:eastAsiaTheme="minorEastAsia"/>
              <w:noProof/>
              <w:sz w:val="22"/>
              <w:szCs w:val="22"/>
              <w:lang w:eastAsia="nl-NL"/>
            </w:rPr>
          </w:pPr>
          <w:hyperlink w:anchor="_Toc103005555" w:history="1">
            <w:r w:rsidRPr="006B50DA">
              <w:rPr>
                <w:rStyle w:val="Hyperlink"/>
                <w:noProof/>
              </w:rPr>
              <w:t>Linear referencing of dynamisch segmenteren</w:t>
            </w:r>
            <w:r>
              <w:rPr>
                <w:noProof/>
                <w:webHidden/>
              </w:rPr>
              <w:tab/>
            </w:r>
            <w:r>
              <w:rPr>
                <w:noProof/>
                <w:webHidden/>
              </w:rPr>
              <w:fldChar w:fldCharType="begin"/>
            </w:r>
            <w:r>
              <w:rPr>
                <w:noProof/>
                <w:webHidden/>
              </w:rPr>
              <w:instrText xml:space="preserve"> PAGEREF _Toc103005555 \h </w:instrText>
            </w:r>
            <w:r>
              <w:rPr>
                <w:noProof/>
                <w:webHidden/>
              </w:rPr>
            </w:r>
            <w:r>
              <w:rPr>
                <w:noProof/>
                <w:webHidden/>
              </w:rPr>
              <w:fldChar w:fldCharType="separate"/>
            </w:r>
            <w:r>
              <w:rPr>
                <w:noProof/>
                <w:webHidden/>
              </w:rPr>
              <w:t>22</w:t>
            </w:r>
            <w:r>
              <w:rPr>
                <w:noProof/>
                <w:webHidden/>
              </w:rPr>
              <w:fldChar w:fldCharType="end"/>
            </w:r>
          </w:hyperlink>
        </w:p>
        <w:p w14:paraId="32539F4E" w14:textId="61A3CDBA" w:rsidR="002B6D8B" w:rsidRDefault="002B6D8B">
          <w:pPr>
            <w:pStyle w:val="Inhopg3"/>
            <w:tabs>
              <w:tab w:val="right" w:leader="dot" w:pos="9016"/>
            </w:tabs>
            <w:rPr>
              <w:rFonts w:eastAsiaTheme="minorEastAsia"/>
              <w:noProof/>
              <w:sz w:val="22"/>
              <w:szCs w:val="22"/>
              <w:lang w:eastAsia="nl-NL"/>
            </w:rPr>
          </w:pPr>
          <w:hyperlink w:anchor="_Toc103005556" w:history="1">
            <w:r w:rsidRPr="006B50DA">
              <w:rPr>
                <w:rStyle w:val="Hyperlink"/>
                <w:noProof/>
              </w:rPr>
              <w:t>De verschillen tussen deze methodes gevisualiseerd</w:t>
            </w:r>
            <w:r>
              <w:rPr>
                <w:noProof/>
                <w:webHidden/>
              </w:rPr>
              <w:tab/>
            </w:r>
            <w:r>
              <w:rPr>
                <w:noProof/>
                <w:webHidden/>
              </w:rPr>
              <w:fldChar w:fldCharType="begin"/>
            </w:r>
            <w:r>
              <w:rPr>
                <w:noProof/>
                <w:webHidden/>
              </w:rPr>
              <w:instrText xml:space="preserve"> PAGEREF _Toc103005556 \h </w:instrText>
            </w:r>
            <w:r>
              <w:rPr>
                <w:noProof/>
                <w:webHidden/>
              </w:rPr>
            </w:r>
            <w:r>
              <w:rPr>
                <w:noProof/>
                <w:webHidden/>
              </w:rPr>
              <w:fldChar w:fldCharType="separate"/>
            </w:r>
            <w:r>
              <w:rPr>
                <w:noProof/>
                <w:webHidden/>
              </w:rPr>
              <w:t>25</w:t>
            </w:r>
            <w:r>
              <w:rPr>
                <w:noProof/>
                <w:webHidden/>
              </w:rPr>
              <w:fldChar w:fldCharType="end"/>
            </w:r>
          </w:hyperlink>
        </w:p>
        <w:p w14:paraId="4D133BA4" w14:textId="7EC5BF5E" w:rsidR="002B6D8B" w:rsidRDefault="002B6D8B">
          <w:pPr>
            <w:pStyle w:val="Inhopg2"/>
            <w:tabs>
              <w:tab w:val="right" w:leader="dot" w:pos="9016"/>
            </w:tabs>
            <w:rPr>
              <w:rFonts w:eastAsiaTheme="minorEastAsia"/>
              <w:noProof/>
              <w:sz w:val="22"/>
              <w:szCs w:val="22"/>
              <w:lang w:eastAsia="nl-NL"/>
            </w:rPr>
          </w:pPr>
          <w:hyperlink w:anchor="_Toc103005557" w:history="1">
            <w:r w:rsidRPr="006B50DA">
              <w:rPr>
                <w:rStyle w:val="Hyperlink"/>
                <w:noProof/>
              </w:rPr>
              <w:t>ArcGis</w:t>
            </w:r>
            <w:r>
              <w:rPr>
                <w:noProof/>
                <w:webHidden/>
              </w:rPr>
              <w:tab/>
            </w:r>
            <w:r>
              <w:rPr>
                <w:noProof/>
                <w:webHidden/>
              </w:rPr>
              <w:fldChar w:fldCharType="begin"/>
            </w:r>
            <w:r>
              <w:rPr>
                <w:noProof/>
                <w:webHidden/>
              </w:rPr>
              <w:instrText xml:space="preserve"> PAGEREF _Toc103005557 \h </w:instrText>
            </w:r>
            <w:r>
              <w:rPr>
                <w:noProof/>
                <w:webHidden/>
              </w:rPr>
            </w:r>
            <w:r>
              <w:rPr>
                <w:noProof/>
                <w:webHidden/>
              </w:rPr>
              <w:fldChar w:fldCharType="separate"/>
            </w:r>
            <w:r>
              <w:rPr>
                <w:noProof/>
                <w:webHidden/>
              </w:rPr>
              <w:t>26</w:t>
            </w:r>
            <w:r>
              <w:rPr>
                <w:noProof/>
                <w:webHidden/>
              </w:rPr>
              <w:fldChar w:fldCharType="end"/>
            </w:r>
          </w:hyperlink>
        </w:p>
        <w:p w14:paraId="7F7D2878" w14:textId="17B6C340" w:rsidR="00FC3034" w:rsidRPr="002B6D8B" w:rsidRDefault="00FC3034">
          <w:r w:rsidRPr="002B6D8B">
            <w:rPr>
              <w:b/>
              <w:bCs/>
            </w:rPr>
            <w:fldChar w:fldCharType="end"/>
          </w:r>
        </w:p>
      </w:sdtContent>
    </w:sdt>
    <w:p w14:paraId="7F868238" w14:textId="77777777" w:rsidR="00FC3034" w:rsidRPr="002B6D8B" w:rsidRDefault="00FC3034" w:rsidP="00FC3034">
      <w:pPr>
        <w:pStyle w:val="xmsonormal"/>
        <w:rPr>
          <w:rFonts w:asciiTheme="minorHAnsi" w:hAnsiTheme="minorHAnsi"/>
          <w:b/>
          <w:iCs/>
          <w:sz w:val="20"/>
          <w:szCs w:val="18"/>
        </w:rPr>
      </w:pPr>
    </w:p>
    <w:p w14:paraId="663E9DA5" w14:textId="77777777" w:rsidR="008A04F5" w:rsidRPr="002B6D8B" w:rsidRDefault="00126A3E" w:rsidP="00FC3034">
      <w:pPr>
        <w:pStyle w:val="Kop1"/>
        <w:numPr>
          <w:ilvl w:val="0"/>
          <w:numId w:val="41"/>
        </w:numPr>
      </w:pPr>
      <w:r w:rsidRPr="002B6D8B">
        <w:rPr>
          <w:rFonts w:asciiTheme="minorHAnsi" w:hAnsiTheme="minorHAnsi"/>
          <w:b/>
          <w:iCs/>
          <w:sz w:val="20"/>
          <w:szCs w:val="18"/>
        </w:rPr>
        <w:br w:type="page"/>
      </w:r>
      <w:bookmarkStart w:id="1" w:name="_Toc103005539"/>
      <w:r w:rsidR="00FC3034" w:rsidRPr="002B6D8B">
        <w:lastRenderedPageBreak/>
        <w:t>I</w:t>
      </w:r>
      <w:r w:rsidRPr="002B6D8B">
        <w:t>nleiding</w:t>
      </w:r>
      <w:bookmarkEnd w:id="1"/>
    </w:p>
    <w:p w14:paraId="0B32B429" w14:textId="77777777" w:rsidR="00A849C1" w:rsidRPr="002B6D8B" w:rsidRDefault="00A849C1" w:rsidP="00BC65AF">
      <w:pPr>
        <w:pStyle w:val="xmsonormal"/>
        <w:rPr>
          <w:rFonts w:asciiTheme="minorHAnsi" w:hAnsiTheme="minorHAnsi"/>
          <w:iCs/>
          <w:sz w:val="18"/>
          <w:szCs w:val="18"/>
        </w:rPr>
      </w:pPr>
    </w:p>
    <w:p w14:paraId="33364DFB" w14:textId="77777777" w:rsidR="008A04F5" w:rsidRPr="002B6D8B" w:rsidRDefault="00C17411" w:rsidP="00BC65AF">
      <w:pPr>
        <w:pStyle w:val="xmsonormal"/>
        <w:rPr>
          <w:rFonts w:asciiTheme="minorHAnsi" w:hAnsiTheme="minorHAnsi"/>
          <w:sz w:val="18"/>
          <w:szCs w:val="18"/>
        </w:rPr>
      </w:pPr>
      <w:r w:rsidRPr="002B6D8B">
        <w:rPr>
          <w:rFonts w:asciiTheme="minorHAnsi" w:hAnsiTheme="minorHAnsi"/>
          <w:sz w:val="18"/>
          <w:szCs w:val="18"/>
        </w:rPr>
        <w:t xml:space="preserve">De wegkenmerkendatabase is een verzameling van databases met elk een relevant wegkenmerk dat gekoppeld kan worden aan het nationaal wegenbestand (NWB). Dit kunnen wegkenmerken zijn als </w:t>
      </w:r>
      <w:r w:rsidR="00A849C1" w:rsidRPr="002B6D8B">
        <w:rPr>
          <w:rFonts w:asciiTheme="minorHAnsi" w:hAnsiTheme="minorHAnsi"/>
          <w:sz w:val="18"/>
          <w:szCs w:val="18"/>
        </w:rPr>
        <w:t xml:space="preserve">bijvoorbeeld </w:t>
      </w:r>
      <w:r w:rsidRPr="002B6D8B">
        <w:rPr>
          <w:rFonts w:asciiTheme="minorHAnsi" w:hAnsiTheme="minorHAnsi"/>
          <w:sz w:val="18"/>
          <w:szCs w:val="18"/>
        </w:rPr>
        <w:t xml:space="preserve">de </w:t>
      </w:r>
      <w:r w:rsidR="00D93366" w:rsidRPr="002B6D8B">
        <w:rPr>
          <w:rFonts w:asciiTheme="minorHAnsi" w:hAnsiTheme="minorHAnsi"/>
          <w:sz w:val="18"/>
          <w:szCs w:val="18"/>
        </w:rPr>
        <w:t xml:space="preserve">maximumsnelheid, de breedte van de weg of de aanwezigheid van inritten. Voor elk van deze wegkenmerken is een apart bestand aanwezig. De </w:t>
      </w:r>
      <w:r w:rsidR="00A376EA" w:rsidRPr="002B6D8B">
        <w:rPr>
          <w:rFonts w:asciiTheme="minorHAnsi" w:hAnsiTheme="minorHAnsi"/>
          <w:sz w:val="18"/>
          <w:szCs w:val="18"/>
        </w:rPr>
        <w:t>diverse bestanden worden verder</w:t>
      </w:r>
      <w:r w:rsidR="00317B16" w:rsidRPr="002B6D8B">
        <w:rPr>
          <w:rFonts w:asciiTheme="minorHAnsi" w:hAnsiTheme="minorHAnsi"/>
          <w:sz w:val="18"/>
          <w:szCs w:val="18"/>
        </w:rPr>
        <w:t>op in dit document toegelicht. De WKD-bestanden zijn te vinden op de volgende locatie:</w:t>
      </w:r>
    </w:p>
    <w:p w14:paraId="455A5BCB" w14:textId="77777777" w:rsidR="00317B16" w:rsidRPr="002B6D8B" w:rsidRDefault="00317B16" w:rsidP="00BC65AF">
      <w:pPr>
        <w:pStyle w:val="xmsonormal"/>
        <w:rPr>
          <w:rFonts w:asciiTheme="minorHAnsi" w:hAnsiTheme="minorHAnsi"/>
          <w:iCs/>
          <w:sz w:val="18"/>
          <w:szCs w:val="18"/>
        </w:rPr>
      </w:pPr>
    </w:p>
    <w:p w14:paraId="36804AC5" w14:textId="77777777" w:rsidR="00C17411" w:rsidRPr="002B6D8B" w:rsidRDefault="002B6D8B" w:rsidP="00BC65AF">
      <w:pPr>
        <w:pStyle w:val="xmsonormal"/>
        <w:rPr>
          <w:rFonts w:asciiTheme="minorHAnsi" w:hAnsiTheme="minorHAnsi"/>
          <w:iCs/>
          <w:sz w:val="18"/>
          <w:szCs w:val="18"/>
        </w:rPr>
      </w:pPr>
      <w:hyperlink r:id="rId9" w:history="1">
        <w:r w:rsidR="00317B16" w:rsidRPr="002B6D8B">
          <w:rPr>
            <w:rStyle w:val="Hyperlink"/>
            <w:rFonts w:asciiTheme="minorHAnsi" w:hAnsiTheme="minorHAnsi"/>
            <w:iCs/>
            <w:sz w:val="18"/>
            <w:szCs w:val="18"/>
          </w:rPr>
          <w:t>https://www.rijkswaterstaat.nl/apps/geoservices/geodata/dmc/wkd/</w:t>
        </w:r>
      </w:hyperlink>
    </w:p>
    <w:p w14:paraId="72C1411A" w14:textId="77777777" w:rsidR="00317B16" w:rsidRPr="002B6D8B" w:rsidRDefault="00317B16" w:rsidP="00BC65AF">
      <w:pPr>
        <w:pStyle w:val="xmsonormal"/>
        <w:rPr>
          <w:rFonts w:asciiTheme="minorHAnsi" w:hAnsiTheme="minorHAnsi"/>
          <w:iCs/>
          <w:sz w:val="18"/>
          <w:szCs w:val="18"/>
        </w:rPr>
      </w:pPr>
    </w:p>
    <w:p w14:paraId="7AEB84F8" w14:textId="30C22260" w:rsidR="00317B16" w:rsidRPr="002B6D8B" w:rsidRDefault="00EC7197" w:rsidP="00BC65AF">
      <w:pPr>
        <w:pStyle w:val="xmsonormal"/>
        <w:rPr>
          <w:rFonts w:asciiTheme="minorHAnsi" w:hAnsiTheme="minorHAnsi"/>
          <w:iCs/>
          <w:sz w:val="18"/>
          <w:szCs w:val="18"/>
        </w:rPr>
      </w:pPr>
      <w:r w:rsidRPr="002B6D8B">
        <w:rPr>
          <w:rFonts w:asciiTheme="minorHAnsi" w:hAnsiTheme="minorHAnsi"/>
          <w:iCs/>
          <w:sz w:val="18"/>
          <w:szCs w:val="18"/>
        </w:rPr>
        <w:t>In de loop van 2022 komen meerdere wegkenmerken databases beschikbaar. Ze zijn al allemaal in dit document. Als er aanleiding toe is zal ook dit document geactualiseerd worden.</w:t>
      </w:r>
    </w:p>
    <w:p w14:paraId="3859081E" w14:textId="77777777" w:rsidR="00A376EA" w:rsidRPr="002B6D8B" w:rsidRDefault="00A376EA" w:rsidP="00BC65AF">
      <w:pPr>
        <w:pStyle w:val="xmsonormal"/>
        <w:rPr>
          <w:rFonts w:asciiTheme="minorHAnsi" w:hAnsiTheme="minorHAnsi"/>
          <w:iCs/>
          <w:sz w:val="18"/>
          <w:szCs w:val="18"/>
        </w:rPr>
      </w:pPr>
    </w:p>
    <w:p w14:paraId="7477E2C7" w14:textId="77777777" w:rsidR="00A376EA" w:rsidRPr="002B6D8B" w:rsidRDefault="00A376EA" w:rsidP="00BC65AF">
      <w:pPr>
        <w:pStyle w:val="xmsonormal"/>
        <w:ind w:left="720"/>
        <w:rPr>
          <w:rFonts w:asciiTheme="minorHAnsi" w:hAnsiTheme="minorHAnsi"/>
          <w:iCs/>
          <w:sz w:val="18"/>
          <w:szCs w:val="18"/>
        </w:rPr>
      </w:pPr>
    </w:p>
    <w:p w14:paraId="3643E0F5" w14:textId="77777777" w:rsidR="00A376EA" w:rsidRPr="002B6D8B" w:rsidRDefault="00A376EA" w:rsidP="00BC65AF">
      <w:pPr>
        <w:pStyle w:val="xmsonormal"/>
        <w:rPr>
          <w:rFonts w:asciiTheme="minorHAnsi" w:hAnsiTheme="minorHAnsi"/>
          <w:iCs/>
          <w:sz w:val="18"/>
          <w:szCs w:val="18"/>
        </w:rPr>
      </w:pPr>
    </w:p>
    <w:p w14:paraId="6519E9CC" w14:textId="77777777" w:rsidR="005D0C01" w:rsidRPr="002B6D8B" w:rsidRDefault="005D0C01" w:rsidP="00FC3034">
      <w:pPr>
        <w:pStyle w:val="Kop1"/>
        <w:numPr>
          <w:ilvl w:val="0"/>
          <w:numId w:val="33"/>
        </w:numPr>
      </w:pPr>
      <w:bookmarkStart w:id="2" w:name="_Toc103005540"/>
      <w:r w:rsidRPr="002B6D8B">
        <w:t>Nationaal Wegenbestand</w:t>
      </w:r>
      <w:r w:rsidR="00317B16" w:rsidRPr="002B6D8B">
        <w:t xml:space="preserve"> (NWB)</w:t>
      </w:r>
      <w:bookmarkEnd w:id="2"/>
    </w:p>
    <w:p w14:paraId="2E2B2C4C" w14:textId="77777777" w:rsidR="00A849C1" w:rsidRPr="002B6D8B" w:rsidRDefault="00A849C1" w:rsidP="003A5DBC">
      <w:pPr>
        <w:pStyle w:val="xmsolistparagraph"/>
        <w:rPr>
          <w:rFonts w:asciiTheme="minorHAnsi" w:hAnsiTheme="minorHAnsi"/>
          <w:sz w:val="18"/>
          <w:szCs w:val="18"/>
        </w:rPr>
      </w:pPr>
    </w:p>
    <w:p w14:paraId="494F3CBF" w14:textId="77777777" w:rsidR="005D0C01" w:rsidRPr="002B6D8B" w:rsidRDefault="005D0C01" w:rsidP="00BC65AF">
      <w:pPr>
        <w:pStyle w:val="xmsonormal"/>
        <w:rPr>
          <w:rFonts w:asciiTheme="minorHAnsi" w:hAnsiTheme="minorHAnsi"/>
          <w:sz w:val="18"/>
          <w:szCs w:val="18"/>
        </w:rPr>
      </w:pPr>
      <w:r w:rsidRPr="002B6D8B">
        <w:rPr>
          <w:rFonts w:asciiTheme="minorHAnsi" w:hAnsiTheme="minorHAnsi"/>
          <w:sz w:val="18"/>
          <w:szCs w:val="18"/>
        </w:rPr>
        <w:t>Het nationaal wegenbestand is een ‘lijnenbestand’ met alle</w:t>
      </w:r>
      <w:r w:rsidR="00C17411" w:rsidRPr="002B6D8B">
        <w:rPr>
          <w:rFonts w:asciiTheme="minorHAnsi" w:hAnsiTheme="minorHAnsi"/>
          <w:sz w:val="18"/>
          <w:szCs w:val="18"/>
        </w:rPr>
        <w:t xml:space="preserve"> wegen </w:t>
      </w:r>
      <w:r w:rsidRPr="002B6D8B">
        <w:rPr>
          <w:rFonts w:asciiTheme="minorHAnsi" w:hAnsiTheme="minorHAnsi"/>
          <w:sz w:val="18"/>
          <w:szCs w:val="18"/>
        </w:rPr>
        <w:t>en een aantal administratieve gegevens over deze wegen. Weg</w:t>
      </w:r>
      <w:r w:rsidR="00C72ADB" w:rsidRPr="002B6D8B">
        <w:rPr>
          <w:rFonts w:asciiTheme="minorHAnsi" w:hAnsiTheme="minorHAnsi"/>
          <w:sz w:val="18"/>
          <w:szCs w:val="18"/>
        </w:rPr>
        <w:t>vakken</w:t>
      </w:r>
      <w:r w:rsidRPr="002B6D8B">
        <w:rPr>
          <w:rFonts w:asciiTheme="minorHAnsi" w:hAnsiTheme="minorHAnsi"/>
          <w:sz w:val="18"/>
          <w:szCs w:val="18"/>
        </w:rPr>
        <w:t xml:space="preserve"> worden weergegeven als lijnen die bij kruispunten op elkaar aansluiten met ‘</w:t>
      </w:r>
      <w:r w:rsidR="00EF31E8" w:rsidRPr="002B6D8B">
        <w:rPr>
          <w:rFonts w:asciiTheme="minorHAnsi" w:hAnsiTheme="minorHAnsi"/>
          <w:sz w:val="18"/>
          <w:szCs w:val="18"/>
        </w:rPr>
        <w:t>juncties</w:t>
      </w:r>
      <w:r w:rsidRPr="002B6D8B">
        <w:rPr>
          <w:rFonts w:asciiTheme="minorHAnsi" w:hAnsiTheme="minorHAnsi"/>
          <w:sz w:val="18"/>
          <w:szCs w:val="18"/>
        </w:rPr>
        <w:t>’. Voor alle wegsegmenten is een aantal kenmerken (of ‘attributen’) vastgelegd, bijvoorbeeld de wegbeheerder, de gemeente waarin het segment ligt, een straatnaam of wegnummer, of het een A-weg of N-weg is en wat voor soort baansoort het betreft (hoofrijbaan, toerit, afrit, etc.). Als een weg gescheiden rijbanen heeft, bijvoorbeeld de autosnelwegen, maar ook gemeentelijke wegen met middenbermen, worden deze als aparte wegsegmenten (wegvakken) en in het bestand verwerkt.</w:t>
      </w:r>
    </w:p>
    <w:p w14:paraId="7FDA3CC1" w14:textId="77777777" w:rsidR="005D0C01" w:rsidRPr="002B6D8B" w:rsidRDefault="005D0C01">
      <w:pPr>
        <w:pStyle w:val="xmsonormal"/>
        <w:rPr>
          <w:rFonts w:asciiTheme="minorHAnsi" w:hAnsiTheme="minorHAnsi"/>
          <w:sz w:val="18"/>
          <w:szCs w:val="18"/>
        </w:rPr>
      </w:pPr>
      <w:r w:rsidRPr="002B6D8B">
        <w:rPr>
          <w:rFonts w:asciiTheme="minorHAnsi" w:hAnsiTheme="minorHAnsi"/>
          <w:sz w:val="18"/>
          <w:szCs w:val="18"/>
        </w:rPr>
        <w:t> </w:t>
      </w:r>
    </w:p>
    <w:p w14:paraId="7259C25A" w14:textId="77777777" w:rsidR="00221968" w:rsidRPr="002B6D8B" w:rsidRDefault="006109D1" w:rsidP="00221968">
      <w:pPr>
        <w:pStyle w:val="xmsonormal"/>
        <w:keepNext/>
      </w:pPr>
      <w:r w:rsidRPr="002B6D8B">
        <w:rPr>
          <w:noProof/>
        </w:rPr>
        <w:drawing>
          <wp:inline distT="0" distB="0" distL="0" distR="0" wp14:anchorId="108BA27F" wp14:editId="57E597C9">
            <wp:extent cx="4695825" cy="2886075"/>
            <wp:effectExtent l="0" t="0" r="9525" b="9525"/>
            <wp:docPr id="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288607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7881FBD7" w14:textId="120F1EDD" w:rsidR="006109D1" w:rsidRPr="002B6D8B" w:rsidRDefault="00221968" w:rsidP="00221968">
      <w:pPr>
        <w:pStyle w:val="Bijschrift"/>
      </w:pPr>
      <w:r w:rsidRPr="002B6D8B">
        <w:t xml:space="preserve">Figuur </w:t>
      </w:r>
      <w:fldSimple w:instr=" SEQ Figuur \* ARABIC ">
        <w:r w:rsidR="00B85AC0" w:rsidRPr="002B6D8B">
          <w:rPr>
            <w:noProof/>
          </w:rPr>
          <w:t>1</w:t>
        </w:r>
      </w:fldSimple>
      <w:r w:rsidRPr="002B6D8B">
        <w:t xml:space="preserve"> Voorbeeld van het NWB met onderscheid naar wegbeheerder</w:t>
      </w:r>
    </w:p>
    <w:p w14:paraId="2DA75EC4" w14:textId="77777777" w:rsidR="006109D1" w:rsidRPr="002B6D8B" w:rsidRDefault="006109D1">
      <w:pPr>
        <w:pStyle w:val="xmsonormal"/>
        <w:rPr>
          <w:rFonts w:asciiTheme="minorHAnsi" w:hAnsiTheme="minorHAnsi"/>
          <w:sz w:val="18"/>
          <w:szCs w:val="18"/>
        </w:rPr>
      </w:pPr>
    </w:p>
    <w:p w14:paraId="08EB6231" w14:textId="77777777" w:rsidR="00227DE2" w:rsidRPr="002B6D8B" w:rsidRDefault="00227DE2" w:rsidP="00696630">
      <w:pPr>
        <w:pStyle w:val="Tekstopmerking"/>
        <w:rPr>
          <w:rFonts w:cs="Times New Roman"/>
          <w:sz w:val="18"/>
          <w:szCs w:val="18"/>
          <w:lang w:eastAsia="nl-NL"/>
        </w:rPr>
      </w:pPr>
      <w:r w:rsidRPr="002B6D8B">
        <w:rPr>
          <w:rFonts w:cs="Times New Roman"/>
          <w:sz w:val="18"/>
          <w:szCs w:val="18"/>
          <w:lang w:eastAsia="nl-NL"/>
        </w:rPr>
        <w:t>De moederdatabase van het NWB wordt dagelijks gemuteerd. Deze database is niet als open data beschikbaar</w:t>
      </w:r>
      <w:r w:rsidR="00236759" w:rsidRPr="002B6D8B">
        <w:rPr>
          <w:rFonts w:cs="Times New Roman"/>
          <w:sz w:val="18"/>
          <w:szCs w:val="18"/>
          <w:lang w:eastAsia="nl-NL"/>
        </w:rPr>
        <w:t>. Eenmaal per maand wordt hier</w:t>
      </w:r>
      <w:r w:rsidR="00BD63F6" w:rsidRPr="002B6D8B">
        <w:rPr>
          <w:rFonts w:cs="Times New Roman"/>
          <w:sz w:val="18"/>
          <w:szCs w:val="18"/>
          <w:lang w:eastAsia="nl-NL"/>
        </w:rPr>
        <w:t>uit</w:t>
      </w:r>
      <w:r w:rsidR="00236759" w:rsidRPr="002B6D8B">
        <w:rPr>
          <w:rFonts w:cs="Times New Roman"/>
          <w:sz w:val="18"/>
          <w:szCs w:val="18"/>
          <w:lang w:eastAsia="nl-NL"/>
        </w:rPr>
        <w:t xml:space="preserve"> een NWB voor publicatie gegenereerd. Deze komt wel als open data beschikbaar. De link ernaar toe is hieronder weergegeven. Alle oude publicaties van het NWB blijven bestaan en </w:t>
      </w:r>
      <w:r w:rsidR="00257727" w:rsidRPr="002B6D8B">
        <w:rPr>
          <w:rFonts w:cs="Times New Roman"/>
          <w:sz w:val="18"/>
          <w:szCs w:val="18"/>
          <w:lang w:eastAsia="nl-NL"/>
        </w:rPr>
        <w:t>beschikbaar voor</w:t>
      </w:r>
      <w:r w:rsidR="00236759" w:rsidRPr="002B6D8B">
        <w:rPr>
          <w:rFonts w:cs="Times New Roman"/>
          <w:sz w:val="18"/>
          <w:szCs w:val="18"/>
          <w:lang w:eastAsia="nl-NL"/>
        </w:rPr>
        <w:t xml:space="preserve"> download.</w:t>
      </w:r>
    </w:p>
    <w:p w14:paraId="4922B53C" w14:textId="77777777" w:rsidR="00236759" w:rsidRPr="002B6D8B" w:rsidRDefault="00236759" w:rsidP="00696630">
      <w:pPr>
        <w:pStyle w:val="Tekstopmerking"/>
        <w:rPr>
          <w:rFonts w:cs="Times New Roman"/>
          <w:sz w:val="18"/>
          <w:szCs w:val="18"/>
          <w:lang w:eastAsia="nl-NL"/>
        </w:rPr>
      </w:pPr>
      <w:r w:rsidRPr="002B6D8B">
        <w:rPr>
          <w:rFonts w:cs="Times New Roman"/>
          <w:sz w:val="18"/>
          <w:szCs w:val="18"/>
          <w:lang w:eastAsia="nl-NL"/>
        </w:rPr>
        <w:t xml:space="preserve">In de moederdatabase is het mogelijk om meerdere tijdlijnen te verwerken. </w:t>
      </w:r>
      <w:r w:rsidR="00257727" w:rsidRPr="002B6D8B">
        <w:rPr>
          <w:rFonts w:cs="Times New Roman"/>
          <w:sz w:val="18"/>
          <w:szCs w:val="18"/>
          <w:lang w:eastAsia="nl-NL"/>
        </w:rPr>
        <w:t xml:space="preserve">Hiermee kunnen toekomstige wegen opgenomen worden in het NWB. De toekomstige wegen worden niet gepubliceerd in het maandelijks te downloaden product. </w:t>
      </w:r>
      <w:r w:rsidR="004B345A" w:rsidRPr="002B6D8B">
        <w:rPr>
          <w:rFonts w:cs="Times New Roman"/>
          <w:sz w:val="18"/>
          <w:szCs w:val="18"/>
          <w:lang w:eastAsia="nl-NL"/>
        </w:rPr>
        <w:t>Het is wel incidenteel</w:t>
      </w:r>
      <w:r w:rsidR="00BD63F6" w:rsidRPr="002B6D8B">
        <w:rPr>
          <w:rFonts w:cs="Times New Roman"/>
          <w:sz w:val="18"/>
          <w:szCs w:val="18"/>
          <w:lang w:eastAsia="nl-NL"/>
        </w:rPr>
        <w:t xml:space="preserve"> en op aanvraag </w:t>
      </w:r>
      <w:r w:rsidR="004B345A" w:rsidRPr="002B6D8B">
        <w:rPr>
          <w:rFonts w:cs="Times New Roman"/>
          <w:sz w:val="18"/>
          <w:szCs w:val="18"/>
          <w:lang w:eastAsia="nl-NL"/>
        </w:rPr>
        <w:t xml:space="preserve"> mogelijk om een download van de moederdatabase te krijgen.</w:t>
      </w:r>
    </w:p>
    <w:p w14:paraId="538FAAEB" w14:textId="77777777" w:rsidR="004B345A" w:rsidRPr="002B6D8B" w:rsidRDefault="004B345A" w:rsidP="00696630">
      <w:pPr>
        <w:pStyle w:val="Tekstopmerking"/>
        <w:rPr>
          <w:rFonts w:cs="Times New Roman"/>
          <w:sz w:val="18"/>
          <w:szCs w:val="18"/>
          <w:lang w:eastAsia="nl-NL"/>
        </w:rPr>
      </w:pPr>
    </w:p>
    <w:p w14:paraId="499CD755" w14:textId="77777777" w:rsidR="00696630" w:rsidRPr="002B6D8B" w:rsidRDefault="00696630" w:rsidP="00696630">
      <w:pPr>
        <w:pStyle w:val="Tekstopmerking"/>
        <w:rPr>
          <w:rFonts w:cs="Times New Roman"/>
          <w:sz w:val="18"/>
          <w:szCs w:val="18"/>
          <w:lang w:eastAsia="nl-NL"/>
        </w:rPr>
      </w:pPr>
      <w:r w:rsidRPr="002B6D8B">
        <w:rPr>
          <w:rFonts w:cs="Times New Roman"/>
          <w:sz w:val="18"/>
          <w:szCs w:val="18"/>
          <w:lang w:eastAsia="nl-NL"/>
        </w:rPr>
        <w:t xml:space="preserve">Eenmaal per maand </w:t>
      </w:r>
      <w:r w:rsidR="00AC7D1E" w:rsidRPr="002B6D8B">
        <w:rPr>
          <w:rFonts w:cs="Times New Roman"/>
          <w:sz w:val="18"/>
          <w:szCs w:val="18"/>
          <w:lang w:eastAsia="nl-NL"/>
        </w:rPr>
        <w:t xml:space="preserve">wordt </w:t>
      </w:r>
      <w:r w:rsidR="008E72A1" w:rsidRPr="002B6D8B">
        <w:rPr>
          <w:rFonts w:cs="Times New Roman"/>
          <w:sz w:val="18"/>
          <w:szCs w:val="18"/>
          <w:lang w:eastAsia="nl-NL"/>
        </w:rPr>
        <w:t xml:space="preserve">dus een </w:t>
      </w:r>
      <w:r w:rsidRPr="002B6D8B">
        <w:rPr>
          <w:rFonts w:cs="Times New Roman"/>
          <w:sz w:val="18"/>
          <w:szCs w:val="18"/>
          <w:lang w:eastAsia="nl-NL"/>
        </w:rPr>
        <w:t>NWB voor publicatie gegenereerd</w:t>
      </w:r>
      <w:r w:rsidR="00AC7D1E" w:rsidRPr="002B6D8B">
        <w:rPr>
          <w:rFonts w:cs="Times New Roman"/>
          <w:sz w:val="18"/>
          <w:szCs w:val="18"/>
          <w:lang w:eastAsia="nl-NL"/>
        </w:rPr>
        <w:t xml:space="preserve"> en beschikbaar gesteld</w:t>
      </w:r>
      <w:r w:rsidRPr="002B6D8B">
        <w:rPr>
          <w:rFonts w:cs="Times New Roman"/>
          <w:sz w:val="18"/>
          <w:szCs w:val="18"/>
          <w:lang w:eastAsia="nl-NL"/>
        </w:rPr>
        <w:t>. Tegelijkertijd wordt dan de bestaande WKD database gecorrigeerd voor de gewijzigde NWB wegvakken, de WKD is dus ook eenmaal per maand geactualiseerd beschikbaar</w:t>
      </w:r>
      <w:r w:rsidR="008E72A1" w:rsidRPr="002B6D8B">
        <w:rPr>
          <w:rFonts w:cs="Times New Roman"/>
          <w:sz w:val="18"/>
          <w:szCs w:val="18"/>
          <w:lang w:eastAsia="nl-NL"/>
        </w:rPr>
        <w:t>.</w:t>
      </w:r>
    </w:p>
    <w:p w14:paraId="20FDA92E" w14:textId="77777777" w:rsidR="00696630" w:rsidRPr="002B6D8B" w:rsidRDefault="00696630">
      <w:pPr>
        <w:pStyle w:val="xmsonormal"/>
        <w:rPr>
          <w:rFonts w:asciiTheme="minorHAnsi" w:hAnsiTheme="minorHAnsi"/>
          <w:sz w:val="18"/>
          <w:szCs w:val="18"/>
        </w:rPr>
      </w:pPr>
    </w:p>
    <w:p w14:paraId="3E500042" w14:textId="77777777" w:rsidR="00696630" w:rsidRPr="002B6D8B" w:rsidRDefault="00696630">
      <w:pPr>
        <w:pStyle w:val="xmsonormal"/>
        <w:rPr>
          <w:rFonts w:asciiTheme="minorHAnsi" w:hAnsiTheme="minorHAnsi"/>
          <w:sz w:val="18"/>
          <w:szCs w:val="18"/>
        </w:rPr>
      </w:pPr>
    </w:p>
    <w:p w14:paraId="1E26C6CF" w14:textId="77777777" w:rsidR="005D0C01" w:rsidRPr="002B6D8B" w:rsidRDefault="005D0C01">
      <w:pPr>
        <w:pStyle w:val="xmsonormal"/>
        <w:rPr>
          <w:rFonts w:asciiTheme="minorHAnsi" w:hAnsiTheme="minorHAnsi"/>
          <w:sz w:val="18"/>
          <w:szCs w:val="18"/>
        </w:rPr>
      </w:pPr>
      <w:r w:rsidRPr="002B6D8B">
        <w:rPr>
          <w:rFonts w:asciiTheme="minorHAnsi" w:hAnsiTheme="minorHAnsi"/>
          <w:sz w:val="18"/>
          <w:szCs w:val="18"/>
        </w:rPr>
        <w:t>Relevante links:</w:t>
      </w:r>
    </w:p>
    <w:p w14:paraId="50A5BD14" w14:textId="77777777" w:rsidR="005D0C01" w:rsidRPr="002B6D8B" w:rsidRDefault="005D0C01" w:rsidP="00221968">
      <w:pPr>
        <w:pStyle w:val="xmsolistparagraph"/>
        <w:numPr>
          <w:ilvl w:val="0"/>
          <w:numId w:val="34"/>
        </w:numPr>
        <w:rPr>
          <w:rFonts w:asciiTheme="minorHAnsi" w:hAnsiTheme="minorHAnsi"/>
          <w:sz w:val="18"/>
          <w:szCs w:val="18"/>
        </w:rPr>
      </w:pPr>
      <w:r w:rsidRPr="002B6D8B">
        <w:rPr>
          <w:rFonts w:asciiTheme="minorHAnsi" w:hAnsiTheme="minorHAnsi"/>
          <w:sz w:val="18"/>
          <w:szCs w:val="18"/>
        </w:rPr>
        <w:t xml:space="preserve">Algemene website: </w:t>
      </w:r>
      <w:hyperlink r:id="rId11" w:history="1">
        <w:r w:rsidRPr="002B6D8B">
          <w:rPr>
            <w:rStyle w:val="Hyperlink"/>
            <w:rFonts w:asciiTheme="minorHAnsi" w:hAnsiTheme="minorHAnsi"/>
            <w:sz w:val="18"/>
            <w:szCs w:val="18"/>
          </w:rPr>
          <w:t>https://nationaalwegenbestand.nl/</w:t>
        </w:r>
      </w:hyperlink>
    </w:p>
    <w:p w14:paraId="015385DB" w14:textId="77777777" w:rsidR="005D0C01" w:rsidRPr="002B6D8B" w:rsidRDefault="005D0C01" w:rsidP="00221968">
      <w:pPr>
        <w:pStyle w:val="xmsolistparagraph"/>
        <w:numPr>
          <w:ilvl w:val="0"/>
          <w:numId w:val="34"/>
        </w:numPr>
        <w:rPr>
          <w:rFonts w:asciiTheme="minorHAnsi" w:hAnsiTheme="minorHAnsi"/>
          <w:sz w:val="18"/>
          <w:szCs w:val="18"/>
        </w:rPr>
      </w:pPr>
      <w:r w:rsidRPr="002B6D8B">
        <w:rPr>
          <w:rFonts w:asciiTheme="minorHAnsi" w:hAnsiTheme="minorHAnsi"/>
          <w:sz w:val="18"/>
          <w:szCs w:val="18"/>
        </w:rPr>
        <w:t xml:space="preserve">Handleiding: </w:t>
      </w:r>
      <w:hyperlink r:id="rId12" w:history="1">
        <w:r w:rsidRPr="002B6D8B">
          <w:rPr>
            <w:rStyle w:val="Hyperlink"/>
            <w:rFonts w:asciiTheme="minorHAnsi" w:hAnsiTheme="minorHAnsi"/>
            <w:sz w:val="18"/>
            <w:szCs w:val="18"/>
          </w:rPr>
          <w:t>https://nationaalwegenbestand.nl/application/files/9915/5781/8561/Gebruikershandleiding_NWB_2019_Wegen.pdf</w:t>
        </w:r>
      </w:hyperlink>
    </w:p>
    <w:p w14:paraId="7C42D103" w14:textId="77777777" w:rsidR="005D0C01" w:rsidRPr="002B6D8B" w:rsidRDefault="005D0C01" w:rsidP="00221968">
      <w:pPr>
        <w:pStyle w:val="xmsolistparagraph"/>
        <w:numPr>
          <w:ilvl w:val="0"/>
          <w:numId w:val="34"/>
        </w:numPr>
        <w:rPr>
          <w:rFonts w:asciiTheme="minorHAnsi" w:hAnsiTheme="minorHAnsi"/>
          <w:sz w:val="18"/>
          <w:szCs w:val="18"/>
        </w:rPr>
      </w:pPr>
      <w:r w:rsidRPr="002B6D8B">
        <w:rPr>
          <w:rFonts w:asciiTheme="minorHAnsi" w:hAnsiTheme="minorHAnsi"/>
          <w:sz w:val="18"/>
          <w:szCs w:val="18"/>
        </w:rPr>
        <w:t xml:space="preserve">Downloaden van bestanden: </w:t>
      </w:r>
      <w:hyperlink r:id="rId13" w:history="1">
        <w:r w:rsidRPr="002B6D8B">
          <w:rPr>
            <w:rStyle w:val="Hyperlink"/>
            <w:rFonts w:asciiTheme="minorHAnsi" w:hAnsiTheme="minorHAnsi"/>
            <w:sz w:val="18"/>
            <w:szCs w:val="18"/>
          </w:rPr>
          <w:t>https://www.rijkswaterstaat.nl/apps/geoservices/geodata/dmc/nwb-wegen</w:t>
        </w:r>
      </w:hyperlink>
    </w:p>
    <w:p w14:paraId="2A59519C" w14:textId="77777777" w:rsidR="005D0C01" w:rsidRPr="002B6D8B" w:rsidRDefault="005D0C01" w:rsidP="00BC65AF">
      <w:pPr>
        <w:pStyle w:val="xmsonormal"/>
        <w:ind w:left="720"/>
        <w:rPr>
          <w:rFonts w:asciiTheme="minorHAnsi" w:hAnsiTheme="minorHAnsi"/>
          <w:sz w:val="18"/>
          <w:szCs w:val="18"/>
        </w:rPr>
      </w:pPr>
    </w:p>
    <w:p w14:paraId="3F9C93E1" w14:textId="77777777" w:rsidR="00317B16" w:rsidRPr="002B6D8B" w:rsidRDefault="00317B16">
      <w:pPr>
        <w:pStyle w:val="xmsonormal"/>
        <w:rPr>
          <w:rFonts w:asciiTheme="minorHAnsi" w:hAnsiTheme="minorHAnsi"/>
          <w:sz w:val="18"/>
          <w:szCs w:val="18"/>
        </w:rPr>
      </w:pPr>
    </w:p>
    <w:p w14:paraId="74E20024" w14:textId="77777777" w:rsidR="008A04F5" w:rsidRPr="002B6D8B" w:rsidRDefault="00317B16">
      <w:pPr>
        <w:pStyle w:val="Kop1"/>
        <w:numPr>
          <w:ilvl w:val="0"/>
          <w:numId w:val="33"/>
        </w:numPr>
      </w:pPr>
      <w:bookmarkStart w:id="3" w:name="_Toc103005541"/>
      <w:r w:rsidRPr="002B6D8B">
        <w:t xml:space="preserve">Het koppelen van een WKD bestand </w:t>
      </w:r>
      <w:r w:rsidR="008A04F5" w:rsidRPr="002B6D8B">
        <w:t>aan het NWB</w:t>
      </w:r>
      <w:bookmarkEnd w:id="3"/>
    </w:p>
    <w:p w14:paraId="1D2C6A61" w14:textId="77777777" w:rsidR="009324B0" w:rsidRPr="002B6D8B" w:rsidRDefault="009324B0">
      <w:pPr>
        <w:pStyle w:val="xmsonormal"/>
        <w:rPr>
          <w:rFonts w:asciiTheme="minorHAnsi" w:hAnsiTheme="minorHAnsi"/>
          <w:sz w:val="18"/>
          <w:szCs w:val="18"/>
        </w:rPr>
      </w:pPr>
    </w:p>
    <w:p w14:paraId="4BF9C41C" w14:textId="77777777" w:rsidR="005F50D5" w:rsidRPr="002B6D8B" w:rsidRDefault="005F50D5">
      <w:pPr>
        <w:pStyle w:val="xmsonormal"/>
        <w:rPr>
          <w:rFonts w:asciiTheme="minorHAnsi" w:hAnsiTheme="minorHAnsi"/>
          <w:sz w:val="18"/>
          <w:szCs w:val="18"/>
        </w:rPr>
      </w:pPr>
      <w:r w:rsidRPr="002B6D8B">
        <w:rPr>
          <w:rFonts w:asciiTheme="minorHAnsi" w:hAnsiTheme="minorHAnsi"/>
          <w:sz w:val="18"/>
          <w:szCs w:val="18"/>
        </w:rPr>
        <w:t xml:space="preserve">De wegkenmerken in de wegkenmerkendatabase kunnen worden gekoppeld aan het NWB. Dit kan middels </w:t>
      </w:r>
      <w:r w:rsidR="009C1FE9" w:rsidRPr="002B6D8B">
        <w:rPr>
          <w:rFonts w:asciiTheme="minorHAnsi" w:hAnsiTheme="minorHAnsi"/>
          <w:sz w:val="18"/>
          <w:szCs w:val="18"/>
        </w:rPr>
        <w:t>dynamische segmentatie. Dynamische segmentatie</w:t>
      </w:r>
      <w:r w:rsidRPr="002B6D8B">
        <w:rPr>
          <w:rFonts w:asciiTheme="minorHAnsi" w:hAnsiTheme="minorHAnsi"/>
          <w:sz w:val="18"/>
          <w:szCs w:val="18"/>
        </w:rPr>
        <w:t xml:space="preserve"> </w:t>
      </w:r>
      <w:r w:rsidR="009C1FE9" w:rsidRPr="002B6D8B">
        <w:rPr>
          <w:rFonts w:asciiTheme="minorHAnsi" w:hAnsiTheme="minorHAnsi"/>
          <w:sz w:val="18"/>
          <w:szCs w:val="18"/>
        </w:rPr>
        <w:t xml:space="preserve">kan </w:t>
      </w:r>
      <w:r w:rsidRPr="002B6D8B">
        <w:rPr>
          <w:rFonts w:asciiTheme="minorHAnsi" w:hAnsiTheme="minorHAnsi"/>
          <w:sz w:val="18"/>
          <w:szCs w:val="18"/>
        </w:rPr>
        <w:t>worden toegepast op punten, lijnen en vlakken. Van elk kenmerk wordt aangegeven voor welk deel van het wegvak het van toepassing is. Er wordt gemeten vanaf een bepaalde afstand vanaf de beginjunctie</w:t>
      </w:r>
      <w:r w:rsidR="00426163" w:rsidRPr="002B6D8B">
        <w:rPr>
          <w:rFonts w:asciiTheme="minorHAnsi" w:hAnsiTheme="minorHAnsi"/>
          <w:sz w:val="18"/>
          <w:szCs w:val="18"/>
        </w:rPr>
        <w:t xml:space="preserve"> (beginpunt)</w:t>
      </w:r>
      <w:r w:rsidRPr="002B6D8B">
        <w:rPr>
          <w:rFonts w:asciiTheme="minorHAnsi" w:hAnsiTheme="minorHAnsi"/>
          <w:sz w:val="18"/>
          <w:szCs w:val="18"/>
        </w:rPr>
        <w:t xml:space="preserve"> van het wegvak tot een verdere afstand vanaf het beginpunt of tot het eindpunt. </w:t>
      </w:r>
    </w:p>
    <w:p w14:paraId="47E53AD7" w14:textId="77777777" w:rsidR="008A04F5" w:rsidRPr="002B6D8B" w:rsidRDefault="005F50D5">
      <w:pPr>
        <w:pStyle w:val="xmsonormal"/>
        <w:rPr>
          <w:rFonts w:asciiTheme="minorHAnsi" w:hAnsiTheme="minorHAnsi"/>
          <w:sz w:val="18"/>
          <w:szCs w:val="18"/>
        </w:rPr>
      </w:pPr>
      <w:r w:rsidRPr="002B6D8B">
        <w:rPr>
          <w:rFonts w:asciiTheme="minorHAnsi" w:hAnsiTheme="minorHAnsi"/>
          <w:sz w:val="18"/>
          <w:szCs w:val="18"/>
        </w:rPr>
        <w:t>Een voorbeeld van een lengte_kenmerk is hieronder weergegeven. Daaronder een vertaling van het voorbeeld naar een wegkenmerkendatabase.</w:t>
      </w:r>
    </w:p>
    <w:p w14:paraId="400F2DAF" w14:textId="77777777" w:rsidR="00011413" w:rsidRPr="002B6D8B" w:rsidRDefault="00011413"/>
    <w:p w14:paraId="21587BC7" w14:textId="77777777" w:rsidR="00011413" w:rsidRPr="002B6D8B" w:rsidRDefault="00011413"/>
    <w:p w14:paraId="5A9135AB" w14:textId="77777777" w:rsidR="00011413" w:rsidRPr="002B6D8B" w:rsidRDefault="006D1412">
      <w:r w:rsidRPr="002B6D8B">
        <w:rPr>
          <w:noProof/>
          <w:lang w:eastAsia="nl-NL"/>
        </w:rPr>
        <mc:AlternateContent>
          <mc:Choice Requires="wpg">
            <w:drawing>
              <wp:anchor distT="0" distB="0" distL="114300" distR="114300" simplePos="0" relativeHeight="251659264" behindDoc="1" locked="0" layoutInCell="1" allowOverlap="1" wp14:anchorId="1DFCD5F5" wp14:editId="07A8ECFA">
                <wp:simplePos x="0" y="0"/>
                <wp:positionH relativeFrom="column">
                  <wp:posOffset>-147320</wp:posOffset>
                </wp:positionH>
                <wp:positionV relativeFrom="paragraph">
                  <wp:posOffset>257810</wp:posOffset>
                </wp:positionV>
                <wp:extent cx="6448425" cy="1492250"/>
                <wp:effectExtent l="0" t="0" r="85725" b="0"/>
                <wp:wrapTopAndBottom/>
                <wp:docPr id="1" name="Groe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48425" cy="1492250"/>
                          <a:chOff x="0" y="0"/>
                          <a:chExt cx="6559263" cy="1544845"/>
                        </a:xfrm>
                      </wpg:grpSpPr>
                      <wpg:grpSp>
                        <wpg:cNvPr id="2" name="Groep 2"/>
                        <wpg:cNvGrpSpPr>
                          <a:grpSpLocks/>
                        </wpg:cNvGrpSpPr>
                        <wpg:grpSpPr bwMode="auto">
                          <a:xfrm>
                            <a:off x="1374687" y="0"/>
                            <a:ext cx="5184576" cy="1381831"/>
                            <a:chOff x="1374687" y="0"/>
                            <a:chExt cx="5184576" cy="1381831"/>
                          </a:xfrm>
                        </wpg:grpSpPr>
                        <wps:wsp>
                          <wps:cNvPr id="3" name="Rechte verbindingslijn met pijl 6"/>
                          <wps:cNvCnPr>
                            <a:cxnSpLocks noChangeShapeType="1"/>
                          </wps:cNvCnPr>
                          <wps:spPr bwMode="auto">
                            <a:xfrm>
                              <a:off x="1374687" y="271870"/>
                              <a:ext cx="1656184" cy="0"/>
                            </a:xfrm>
                            <a:prstGeom prst="straightConnector1">
                              <a:avLst/>
                            </a:prstGeom>
                            <a:noFill/>
                            <a:ln w="19050" algn="ctr">
                              <a:solidFill>
                                <a:srgbClr val="1F497D"/>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4" name="Rechte verbindingslijn met pijl 7"/>
                          <wps:cNvCnPr>
                            <a:cxnSpLocks noChangeShapeType="1"/>
                          </wps:cNvCnPr>
                          <wps:spPr bwMode="auto">
                            <a:xfrm>
                              <a:off x="3030871" y="271870"/>
                              <a:ext cx="1656184" cy="0"/>
                            </a:xfrm>
                            <a:prstGeom prst="straightConnector1">
                              <a:avLst/>
                            </a:prstGeom>
                            <a:noFill/>
                            <a:ln w="19050" algn="ctr">
                              <a:solidFill>
                                <a:srgbClr val="1F497D"/>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5" name="Rechte verbindingslijn met pijl 8"/>
                          <wps:cNvCnPr>
                            <a:cxnSpLocks noChangeShapeType="1"/>
                          </wps:cNvCnPr>
                          <wps:spPr bwMode="auto">
                            <a:xfrm>
                              <a:off x="4687055" y="271870"/>
                              <a:ext cx="1872208" cy="0"/>
                            </a:xfrm>
                            <a:prstGeom prst="straightConnector1">
                              <a:avLst/>
                            </a:prstGeom>
                            <a:noFill/>
                            <a:ln w="19050" algn="ctr">
                              <a:solidFill>
                                <a:srgbClr val="1F497D"/>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6" name="Rechte verbindingslijn met pijl 9"/>
                          <wps:cNvCnPr>
                            <a:cxnSpLocks noChangeShapeType="1"/>
                          </wps:cNvCnPr>
                          <wps:spPr bwMode="auto">
                            <a:xfrm>
                              <a:off x="1981326" y="919942"/>
                              <a:ext cx="3425809" cy="0"/>
                            </a:xfrm>
                            <a:prstGeom prst="straightConnector1">
                              <a:avLst/>
                            </a:prstGeom>
                            <a:noFill/>
                            <a:ln w="19050" algn="ctr">
                              <a:solidFill>
                                <a:srgbClr val="1F497D"/>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7" name="Rechte verbindingslijn met pijl 10"/>
                          <wps:cNvCnPr>
                            <a:cxnSpLocks noChangeShapeType="1"/>
                          </wps:cNvCnPr>
                          <wps:spPr bwMode="auto">
                            <a:xfrm>
                              <a:off x="1981326" y="1381831"/>
                              <a:ext cx="1049545" cy="0"/>
                            </a:xfrm>
                            <a:prstGeom prst="straightConnector1">
                              <a:avLst/>
                            </a:prstGeom>
                            <a:noFill/>
                            <a:ln w="19050" algn="ctr">
                              <a:solidFill>
                                <a:srgbClr val="1F497D"/>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8" name="Rechte verbindingslijn met pijl 11"/>
                          <wps:cNvCnPr>
                            <a:cxnSpLocks noChangeShapeType="1"/>
                          </wps:cNvCnPr>
                          <wps:spPr bwMode="auto">
                            <a:xfrm>
                              <a:off x="3030871" y="1381831"/>
                              <a:ext cx="1656184" cy="0"/>
                            </a:xfrm>
                            <a:prstGeom prst="straightConnector1">
                              <a:avLst/>
                            </a:prstGeom>
                            <a:noFill/>
                            <a:ln w="19050" algn="ctr">
                              <a:solidFill>
                                <a:srgbClr val="1F497D"/>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9" name="Rechte verbindingslijn met pijl 12"/>
                          <wps:cNvCnPr>
                            <a:cxnSpLocks noChangeShapeType="1"/>
                          </wps:cNvCnPr>
                          <wps:spPr bwMode="auto">
                            <a:xfrm>
                              <a:off x="4659429" y="1381831"/>
                              <a:ext cx="747706" cy="0"/>
                            </a:xfrm>
                            <a:prstGeom prst="straightConnector1">
                              <a:avLst/>
                            </a:prstGeom>
                            <a:noFill/>
                            <a:ln w="19050" algn="ctr">
                              <a:solidFill>
                                <a:srgbClr val="1F497D"/>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10" name="Rechte verbindingslijn met pijl 13"/>
                          <wps:cNvCnPr>
                            <a:cxnSpLocks noChangeShapeType="1"/>
                          </wps:cNvCnPr>
                          <wps:spPr bwMode="auto">
                            <a:xfrm>
                              <a:off x="1374687" y="1381831"/>
                              <a:ext cx="606639" cy="0"/>
                            </a:xfrm>
                            <a:prstGeom prst="straightConnector1">
                              <a:avLst/>
                            </a:prstGeom>
                            <a:noFill/>
                            <a:ln w="19050" algn="ctr">
                              <a:solidFill>
                                <a:srgbClr val="1F497D"/>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11" name="Rechte verbindingslijn met pijl 14"/>
                          <wps:cNvCnPr>
                            <a:cxnSpLocks noChangeShapeType="1"/>
                          </wps:cNvCnPr>
                          <wps:spPr bwMode="auto">
                            <a:xfrm>
                              <a:off x="5407135" y="1381831"/>
                              <a:ext cx="1152128" cy="0"/>
                            </a:xfrm>
                            <a:prstGeom prst="straightConnector1">
                              <a:avLst/>
                            </a:prstGeom>
                            <a:noFill/>
                            <a:ln w="19050" algn="ctr">
                              <a:solidFill>
                                <a:srgbClr val="1F497D"/>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12" name="Tekstvak 23"/>
                          <wps:cNvSpPr txBox="1">
                            <a:spLocks noChangeArrowheads="1"/>
                          </wps:cNvSpPr>
                          <wps:spPr bwMode="auto">
                            <a:xfrm>
                              <a:off x="1712435" y="0"/>
                              <a:ext cx="8550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94AE5"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Wvk_id: 1</w:t>
                                </w:r>
                              </w:p>
                            </w:txbxContent>
                          </wps:txbx>
                          <wps:bodyPr rot="0" vert="horz" wrap="square" lIns="91440" tIns="45720" rIns="91440" bIns="45720" anchor="t" anchorCtr="0" upright="1">
                            <a:noAutofit/>
                          </wps:bodyPr>
                        </wps:wsp>
                        <wps:wsp>
                          <wps:cNvPr id="13" name="Tekstvak 24"/>
                          <wps:cNvSpPr txBox="1">
                            <a:spLocks noChangeArrowheads="1"/>
                          </wps:cNvSpPr>
                          <wps:spPr bwMode="auto">
                            <a:xfrm>
                              <a:off x="3420200" y="0"/>
                              <a:ext cx="813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52C9"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Wvk_id: 2</w:t>
                                </w:r>
                              </w:p>
                            </w:txbxContent>
                          </wps:txbx>
                          <wps:bodyPr rot="0" vert="horz" wrap="square" lIns="91440" tIns="45720" rIns="91440" bIns="45720" anchor="t" anchorCtr="0" upright="1">
                            <a:noAutofit/>
                          </wps:bodyPr>
                        </wps:wsp>
                        <wps:wsp>
                          <wps:cNvPr id="14" name="Tekstvak 25"/>
                          <wps:cNvSpPr txBox="1">
                            <a:spLocks noChangeArrowheads="1"/>
                          </wps:cNvSpPr>
                          <wps:spPr bwMode="auto">
                            <a:xfrm>
                              <a:off x="5184302" y="0"/>
                              <a:ext cx="842081"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75B80"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Wvk_id: 3</w:t>
                                </w:r>
                              </w:p>
                            </w:txbxContent>
                          </wps:txbx>
                          <wps:bodyPr rot="0" vert="horz" wrap="square" lIns="91440" tIns="45720" rIns="91440" bIns="45720" anchor="t" anchorCtr="0" upright="1">
                            <a:noAutofit/>
                          </wps:bodyPr>
                        </wps:wsp>
                        <wps:wsp>
                          <wps:cNvPr id="15" name="Tekstvak 27"/>
                          <wps:cNvSpPr txBox="1">
                            <a:spLocks noChangeArrowheads="1"/>
                          </wps:cNvSpPr>
                          <wps:spPr bwMode="auto">
                            <a:xfrm>
                              <a:off x="3420199" y="665869"/>
                              <a:ext cx="775016"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608D5"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Kmk_id: 1</w:t>
                                </w:r>
                              </w:p>
                            </w:txbxContent>
                          </wps:txbx>
                          <wps:bodyPr rot="0" vert="horz" wrap="square" lIns="91440" tIns="45720" rIns="91440" bIns="45720" anchor="t" anchorCtr="0" upright="1">
                            <a:noAutofit/>
                          </wps:bodyPr>
                        </wps:wsp>
                      </wpg:grpSp>
                      <wps:wsp>
                        <wps:cNvPr id="16" name="Tekstvak 33"/>
                        <wps:cNvSpPr txBox="1">
                          <a:spLocks noChangeArrowheads="1"/>
                        </wps:cNvSpPr>
                        <wps:spPr bwMode="auto">
                          <a:xfrm>
                            <a:off x="1" y="0"/>
                            <a:ext cx="8483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5990"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Wegvakken:</w:t>
                              </w:r>
                            </w:p>
                          </w:txbxContent>
                        </wps:txbx>
                        <wps:bodyPr rot="0" vert="horz" wrap="square" lIns="91440" tIns="45720" rIns="91440" bIns="45720" anchor="t" anchorCtr="0" upright="1">
                          <a:noAutofit/>
                        </wps:bodyPr>
                      </wps:wsp>
                      <wps:wsp>
                        <wps:cNvPr id="17" name="Tekstvak 34"/>
                        <wps:cNvSpPr txBox="1">
                          <a:spLocks noChangeArrowheads="1"/>
                        </wps:cNvSpPr>
                        <wps:spPr bwMode="auto">
                          <a:xfrm>
                            <a:off x="0" y="665869"/>
                            <a:ext cx="11283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4AFC"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Lengte_kenmerk:</w:t>
                              </w:r>
                            </w:p>
                          </w:txbxContent>
                        </wps:txbx>
                        <wps:bodyPr rot="0" vert="horz" wrap="square" lIns="91440" tIns="45720" rIns="91440" bIns="45720" anchor="t" anchorCtr="0" upright="1">
                          <a:noAutofit/>
                        </wps:bodyPr>
                      </wps:wsp>
                      <wps:wsp>
                        <wps:cNvPr id="18" name="Tekstvak 35"/>
                        <wps:cNvSpPr txBox="1">
                          <a:spLocks noChangeArrowheads="1"/>
                        </wps:cNvSpPr>
                        <wps:spPr bwMode="auto">
                          <a:xfrm>
                            <a:off x="0" y="1127650"/>
                            <a:ext cx="104965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E75A1"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 xml:space="preserve">Opsplitsing </w:t>
                              </w:r>
                            </w:p>
                            <w:p w14:paraId="5C137FE6"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van</w:t>
                              </w:r>
                              <w:r>
                                <w:rPr>
                                  <w:rFonts w:ascii="Calibri" w:hAnsi="Calibri"/>
                                  <w:color w:val="000000"/>
                                  <w:kern w:val="24"/>
                                  <w:sz w:val="21"/>
                                  <w:szCs w:val="21"/>
                                </w:rPr>
                                <w:t xml:space="preserve"> wegvakken</w:t>
                              </w:r>
                              <w:r w:rsidRPr="00EA6D2A">
                                <w:rPr>
                                  <w:rFonts w:ascii="Calibri" w:hAnsi="Calibri"/>
                                  <w:color w:val="000000"/>
                                  <w:kern w:val="24"/>
                                  <w:sz w:val="21"/>
                                  <w:szCs w:val="21"/>
                                </w:rPr>
                                <w:t xml:space="preserve"> </w:t>
                              </w:r>
                              <w:r>
                                <w:rPr>
                                  <w:rFonts w:ascii="Calibri" w:hAnsi="Calibri"/>
                                  <w:color w:val="000000"/>
                                  <w:kern w:val="24"/>
                                  <w:sz w:val="21"/>
                                  <w:szCs w:val="21"/>
                                </w:rPr>
                                <w:t xml:space="preserve"> </w:t>
                              </w:r>
                              <w:r w:rsidRPr="00EA6D2A">
                                <w:rPr>
                                  <w:rFonts w:ascii="Calibri" w:hAnsi="Calibri"/>
                                  <w:color w:val="000000"/>
                                  <w:kern w:val="24"/>
                                  <w:sz w:val="21"/>
                                  <w:szCs w:val="21"/>
                                </w:rPr>
                                <w:t>wegvakken: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CD5F5" id="Groep 1" o:spid="_x0000_s1026" style="position:absolute;margin-left:-11.6pt;margin-top:20.3pt;width:507.75pt;height:117.5pt;z-index:-251657216" coordsize="65592,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">
                <o:lock v:ext="edit" aspectratio="t"/>
                <v:group id="Groep 2" o:spid="_x0000_s1027" style="position:absolute;left:13746;width:51846;height:13818" coordorigin="13746" coordsize="51845,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32" coordsize="21600,21600" o:spt="32" o:oned="t" path="m,l21600,21600e" filled="f">
                    <v:path arrowok="t" fillok="f" o:connecttype="none"/>
                    <o:lock v:ext="edit" shapetype="t"/>
                  </v:shapetype>
                  <v:shape id="Rechte verbindingslijn met pijl 6" o:spid="_x0000_s1028" type="#_x0000_t32" style="position:absolute;left:13746;top:2718;width:16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" strokecolor="#1f497d" strokeweight="1.5pt">
                    <v:stroke startarrow="block" startarrowwidth="wide" startarrowlength="long" endarrow="block" endarrowwidth="wide" endarrowlength="long"/>
                  </v:shape>
                  <v:shape id="Rechte verbindingslijn met pijl 7" o:spid="_x0000_s1029" type="#_x0000_t32" style="position:absolute;left:30308;top:2718;width:16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" strokecolor="#1f497d" strokeweight="1.5pt">
                    <v:stroke startarrow="block" startarrowwidth="wide" startarrowlength="long" endarrow="block" endarrowwidth="wide" endarrowlength="long"/>
                  </v:shape>
                  <v:shape id="Rechte verbindingslijn met pijl 8" o:spid="_x0000_s1030" type="#_x0000_t32" style="position:absolute;left:46870;top:2718;width:187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" strokecolor="#1f497d" strokeweight="1.5pt">
                    <v:stroke startarrow="block" startarrowwidth="wide" startarrowlength="long" endarrow="block" endarrowwidth="wide" endarrowlength="long"/>
                  </v:shape>
                  <v:shape id="Rechte verbindingslijn met pijl 9" o:spid="_x0000_s1031" type="#_x0000_t32" style="position:absolute;left:19813;top:9199;width:34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" strokecolor="#1f497d" strokeweight="1.5pt">
                    <v:stroke startarrow="block" startarrowwidth="wide" startarrowlength="long" endarrow="block" endarrowwidth="wide" endarrowlength="long"/>
                  </v:shape>
                  <v:shape id="Rechte verbindingslijn met pijl 10" o:spid="_x0000_s1032" type="#_x0000_t32" style="position:absolute;left:19813;top:13818;width:1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" strokecolor="#1f497d" strokeweight="1.5pt">
                    <v:stroke startarrow="block" startarrowwidth="wide" startarrowlength="long" endarrow="block" endarrowwidth="wide" endarrowlength="long"/>
                  </v:shape>
                  <v:shape id="Rechte verbindingslijn met pijl 11" o:spid="_x0000_s1033" type="#_x0000_t32" style="position:absolute;left:30308;top:13818;width:16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" strokecolor="#1f497d" strokeweight="1.5pt">
                    <v:stroke startarrow="block" startarrowwidth="wide" startarrowlength="long" endarrow="block" endarrowwidth="wide" endarrowlength="long"/>
                  </v:shape>
                  <v:shape id="Rechte verbindingslijn met pijl 12" o:spid="_x0000_s1034" type="#_x0000_t32" style="position:absolute;left:46594;top:13818;width:7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" strokecolor="#1f497d" strokeweight="1.5pt">
                    <v:stroke startarrow="block" startarrowwidth="wide" startarrowlength="long" endarrow="block" endarrowwidth="wide" endarrowlength="long"/>
                  </v:shape>
                  <v:shape id="Rechte verbindingslijn met pijl 13" o:spid="_x0000_s1035" type="#_x0000_t32" style="position:absolute;left:13746;top:13818;width:60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" strokecolor="#1f497d" strokeweight="1.5pt">
                    <v:stroke startarrow="block" startarrowwidth="wide" startarrowlength="long" endarrow="block" endarrowwidth="wide" endarrowlength="long"/>
                  </v:shape>
                  <v:shape id="Rechte verbindingslijn met pijl 14" o:spid="_x0000_s1036" type="#_x0000_t32" style="position:absolute;left:54071;top:13818;width:11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" strokecolor="#1f497d" strokeweight="1.5pt">
                    <v:stroke startarrow="block" startarrowwidth="wide" startarrowlength="long" endarrow="block" endarrowwidth="wide" endarrowlength="long"/>
                  </v:shape>
                  <v:shapetype id="_x0000_t202" coordsize="21600,21600" o:spt="202" path="m,l,21600r21600,l21600,xe">
                    <v:stroke joinstyle="miter"/>
                    <v:path gradientshapeok="t" o:connecttype="rect"/>
                  </v:shapetype>
                  <v:shape id="Tekstvak 23" o:spid="_x0000_s1037" type="#_x0000_t202" style="position:absolute;left:17124;width:85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9394AE5"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Wvk_id: 1</w:t>
                          </w:r>
                        </w:p>
                      </w:txbxContent>
                    </v:textbox>
                  </v:shape>
                  <v:shape id="Tekstvak 24" o:spid="_x0000_s1038" type="#_x0000_t202" style="position:absolute;left:34202;width:813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95852C9"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Wvk_id: 2</w:t>
                          </w:r>
                        </w:p>
                      </w:txbxContent>
                    </v:textbox>
                  </v:shape>
                  <v:shape id="Tekstvak 25" o:spid="_x0000_s1039" type="#_x0000_t202" style="position:absolute;left:51843;width:84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6F75B80"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Wvk_id: 3</w:t>
                          </w:r>
                        </w:p>
                      </w:txbxContent>
                    </v:textbox>
                  </v:shape>
                  <v:shape id="Tekstvak 27" o:spid="_x0000_s1040" type="#_x0000_t202" style="position:absolute;left:34201;top:6658;width:77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64608D5"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Kmk_id: 1</w:t>
                          </w:r>
                        </w:p>
                      </w:txbxContent>
                    </v:textbox>
                  </v:shape>
                </v:group>
                <v:shape id="Tekstvak 33" o:spid="_x0000_s1041" type="#_x0000_t202" style="position:absolute;width:848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4C95990"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Wegvakken:</w:t>
                        </w:r>
                      </w:p>
                    </w:txbxContent>
                  </v:textbox>
                </v:shape>
                <v:shape id="Tekstvak 34" o:spid="_x0000_s1042" type="#_x0000_t202" style="position:absolute;top:6658;width:1128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49A4AFC"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Lengte_kenmerk:</w:t>
                        </w:r>
                      </w:p>
                    </w:txbxContent>
                  </v:textbox>
                </v:shape>
                <v:shape id="Tekstvak 35" o:spid="_x0000_s1043" type="#_x0000_t202" style="position:absolute;top:11276;width:10496;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A9E75A1"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 xml:space="preserve">Opsplitsing </w:t>
                        </w:r>
                      </w:p>
                      <w:p w14:paraId="5C137FE6" w14:textId="77777777" w:rsidR="0034667D" w:rsidRDefault="0034667D" w:rsidP="00011413">
                        <w:pPr>
                          <w:pStyle w:val="Normaalweb"/>
                          <w:spacing w:before="0" w:beforeAutospacing="0" w:after="0" w:afterAutospacing="0"/>
                        </w:pPr>
                        <w:r w:rsidRPr="00EA6D2A">
                          <w:rPr>
                            <w:rFonts w:ascii="Calibri" w:hAnsi="Calibri"/>
                            <w:color w:val="000000"/>
                            <w:kern w:val="24"/>
                            <w:sz w:val="21"/>
                            <w:szCs w:val="21"/>
                          </w:rPr>
                          <w:t>van</w:t>
                        </w:r>
                        <w:r>
                          <w:rPr>
                            <w:rFonts w:ascii="Calibri" w:hAnsi="Calibri"/>
                            <w:color w:val="000000"/>
                            <w:kern w:val="24"/>
                            <w:sz w:val="21"/>
                            <w:szCs w:val="21"/>
                          </w:rPr>
                          <w:t xml:space="preserve"> wegvakken</w:t>
                        </w:r>
                        <w:r w:rsidRPr="00EA6D2A">
                          <w:rPr>
                            <w:rFonts w:ascii="Calibri" w:hAnsi="Calibri"/>
                            <w:color w:val="000000"/>
                            <w:kern w:val="24"/>
                            <w:sz w:val="21"/>
                            <w:szCs w:val="21"/>
                          </w:rPr>
                          <w:t xml:space="preserve"> </w:t>
                        </w:r>
                        <w:r>
                          <w:rPr>
                            <w:rFonts w:ascii="Calibri" w:hAnsi="Calibri"/>
                            <w:color w:val="000000"/>
                            <w:kern w:val="24"/>
                            <w:sz w:val="21"/>
                            <w:szCs w:val="21"/>
                          </w:rPr>
                          <w:t xml:space="preserve"> </w:t>
                        </w:r>
                        <w:r w:rsidRPr="00EA6D2A">
                          <w:rPr>
                            <w:rFonts w:ascii="Calibri" w:hAnsi="Calibri"/>
                            <w:color w:val="000000"/>
                            <w:kern w:val="24"/>
                            <w:sz w:val="21"/>
                            <w:szCs w:val="21"/>
                          </w:rPr>
                          <w:t>wegvakken:</w:t>
                        </w:r>
                      </w:p>
                    </w:txbxContent>
                  </v:textbox>
                </v:shape>
                <w10:wrap type="topAndBottom"/>
              </v:group>
            </w:pict>
          </mc:Fallback>
        </mc:AlternateContent>
      </w:r>
    </w:p>
    <w:p w14:paraId="0FC4B9B1" w14:textId="77777777" w:rsidR="006109D1" w:rsidRPr="002B6D8B" w:rsidRDefault="006109D1"/>
    <w:p w14:paraId="0914633E" w14:textId="77777777" w:rsidR="00011413" w:rsidRPr="002B6D8B" w:rsidRDefault="00011413">
      <w:r w:rsidRPr="002B6D8B">
        <w:t>Als voorbeeld: Het bovenstaande figuur wordt vertaald naar:</w:t>
      </w:r>
    </w:p>
    <w:p w14:paraId="6E2FEDE1" w14:textId="77777777" w:rsidR="00011413" w:rsidRPr="002B6D8B" w:rsidRDefault="00011413">
      <w:pPr>
        <w:rPr>
          <w:sz w:val="16"/>
        </w:rPr>
      </w:pP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276"/>
        <w:gridCol w:w="1158"/>
        <w:gridCol w:w="2103"/>
      </w:tblGrid>
      <w:tr w:rsidR="006109D1" w:rsidRPr="002B6D8B" w14:paraId="43074218" w14:textId="77777777" w:rsidTr="00DC7360">
        <w:tc>
          <w:tcPr>
            <w:tcW w:w="845" w:type="dxa"/>
            <w:shd w:val="clear" w:color="auto" w:fill="auto"/>
          </w:tcPr>
          <w:p w14:paraId="3FC5BEF5" w14:textId="77777777" w:rsidR="006109D1" w:rsidRPr="002B6D8B" w:rsidRDefault="006109D1">
            <w:pPr>
              <w:rPr>
                <w:sz w:val="16"/>
              </w:rPr>
            </w:pPr>
            <w:r w:rsidRPr="002B6D8B">
              <w:rPr>
                <w:sz w:val="16"/>
              </w:rPr>
              <w:t>Wvk_id</w:t>
            </w:r>
          </w:p>
        </w:tc>
        <w:tc>
          <w:tcPr>
            <w:tcW w:w="1276" w:type="dxa"/>
            <w:shd w:val="clear" w:color="auto" w:fill="auto"/>
          </w:tcPr>
          <w:p w14:paraId="203B9E57" w14:textId="77777777" w:rsidR="006109D1" w:rsidRPr="002B6D8B" w:rsidRDefault="006109D1">
            <w:pPr>
              <w:rPr>
                <w:sz w:val="16"/>
              </w:rPr>
            </w:pPr>
            <w:r w:rsidRPr="002B6D8B">
              <w:rPr>
                <w:sz w:val="16"/>
              </w:rPr>
              <w:t>Beginafstand</w:t>
            </w:r>
          </w:p>
        </w:tc>
        <w:tc>
          <w:tcPr>
            <w:tcW w:w="1158" w:type="dxa"/>
            <w:shd w:val="clear" w:color="auto" w:fill="auto"/>
          </w:tcPr>
          <w:p w14:paraId="2A362136" w14:textId="77777777" w:rsidR="006109D1" w:rsidRPr="002B6D8B" w:rsidRDefault="006109D1">
            <w:pPr>
              <w:rPr>
                <w:sz w:val="16"/>
              </w:rPr>
            </w:pPr>
            <w:r w:rsidRPr="002B6D8B">
              <w:rPr>
                <w:sz w:val="16"/>
              </w:rPr>
              <w:t>Eindafstand</w:t>
            </w:r>
          </w:p>
        </w:tc>
        <w:tc>
          <w:tcPr>
            <w:tcW w:w="2103" w:type="dxa"/>
            <w:shd w:val="clear" w:color="auto" w:fill="auto"/>
          </w:tcPr>
          <w:p w14:paraId="79A4D188" w14:textId="77777777" w:rsidR="006109D1" w:rsidRPr="002B6D8B" w:rsidRDefault="006109D1">
            <w:pPr>
              <w:rPr>
                <w:sz w:val="16"/>
              </w:rPr>
            </w:pPr>
            <w:r w:rsidRPr="002B6D8B">
              <w:rPr>
                <w:sz w:val="16"/>
              </w:rPr>
              <w:t>Kmk_id 1</w:t>
            </w:r>
          </w:p>
        </w:tc>
      </w:tr>
      <w:tr w:rsidR="006109D1" w:rsidRPr="002B6D8B" w14:paraId="182CA60E" w14:textId="77777777" w:rsidTr="00DC7360">
        <w:tc>
          <w:tcPr>
            <w:tcW w:w="845" w:type="dxa"/>
            <w:shd w:val="clear" w:color="auto" w:fill="auto"/>
          </w:tcPr>
          <w:p w14:paraId="087F7DF2" w14:textId="77777777" w:rsidR="006109D1" w:rsidRPr="002B6D8B" w:rsidRDefault="006109D1" w:rsidP="00BC65AF">
            <w:pPr>
              <w:rPr>
                <w:sz w:val="16"/>
              </w:rPr>
            </w:pPr>
            <w:r w:rsidRPr="002B6D8B">
              <w:rPr>
                <w:sz w:val="16"/>
              </w:rPr>
              <w:t>1</w:t>
            </w:r>
          </w:p>
        </w:tc>
        <w:tc>
          <w:tcPr>
            <w:tcW w:w="1276" w:type="dxa"/>
            <w:shd w:val="clear" w:color="auto" w:fill="auto"/>
          </w:tcPr>
          <w:p w14:paraId="1E0F5D9F" w14:textId="77777777" w:rsidR="006109D1" w:rsidRPr="002B6D8B" w:rsidRDefault="006109D1">
            <w:pPr>
              <w:rPr>
                <w:sz w:val="16"/>
              </w:rPr>
            </w:pPr>
            <w:r w:rsidRPr="002B6D8B">
              <w:rPr>
                <w:sz w:val="16"/>
              </w:rPr>
              <w:t>0</w:t>
            </w:r>
          </w:p>
        </w:tc>
        <w:tc>
          <w:tcPr>
            <w:tcW w:w="1158" w:type="dxa"/>
            <w:shd w:val="clear" w:color="auto" w:fill="auto"/>
          </w:tcPr>
          <w:p w14:paraId="4E8752C9" w14:textId="77777777" w:rsidR="006109D1" w:rsidRPr="002B6D8B" w:rsidRDefault="006109D1">
            <w:pPr>
              <w:rPr>
                <w:sz w:val="16"/>
              </w:rPr>
            </w:pPr>
            <w:r w:rsidRPr="002B6D8B">
              <w:rPr>
                <w:sz w:val="16"/>
              </w:rPr>
              <w:t>20</w:t>
            </w:r>
          </w:p>
        </w:tc>
        <w:tc>
          <w:tcPr>
            <w:tcW w:w="2103" w:type="dxa"/>
            <w:shd w:val="clear" w:color="auto" w:fill="auto"/>
          </w:tcPr>
          <w:p w14:paraId="387FC170" w14:textId="77777777" w:rsidR="006109D1" w:rsidRPr="002B6D8B" w:rsidRDefault="006109D1">
            <w:pPr>
              <w:rPr>
                <w:sz w:val="16"/>
              </w:rPr>
            </w:pPr>
          </w:p>
        </w:tc>
      </w:tr>
      <w:tr w:rsidR="006109D1" w:rsidRPr="002B6D8B" w14:paraId="68618CCB" w14:textId="77777777" w:rsidTr="00DC7360">
        <w:tc>
          <w:tcPr>
            <w:tcW w:w="845" w:type="dxa"/>
            <w:shd w:val="clear" w:color="auto" w:fill="auto"/>
          </w:tcPr>
          <w:p w14:paraId="03EB1BB1" w14:textId="77777777" w:rsidR="006109D1" w:rsidRPr="002B6D8B" w:rsidRDefault="006109D1" w:rsidP="00BC65AF">
            <w:pPr>
              <w:rPr>
                <w:sz w:val="16"/>
              </w:rPr>
            </w:pPr>
            <w:r w:rsidRPr="002B6D8B">
              <w:rPr>
                <w:sz w:val="16"/>
              </w:rPr>
              <w:t>1</w:t>
            </w:r>
          </w:p>
        </w:tc>
        <w:tc>
          <w:tcPr>
            <w:tcW w:w="1276" w:type="dxa"/>
            <w:shd w:val="clear" w:color="auto" w:fill="auto"/>
          </w:tcPr>
          <w:p w14:paraId="6D91F60B" w14:textId="77777777" w:rsidR="006109D1" w:rsidRPr="002B6D8B" w:rsidRDefault="006109D1">
            <w:pPr>
              <w:rPr>
                <w:sz w:val="16"/>
              </w:rPr>
            </w:pPr>
            <w:r w:rsidRPr="002B6D8B">
              <w:rPr>
                <w:sz w:val="16"/>
              </w:rPr>
              <w:t>20</w:t>
            </w:r>
          </w:p>
        </w:tc>
        <w:tc>
          <w:tcPr>
            <w:tcW w:w="1158" w:type="dxa"/>
            <w:shd w:val="clear" w:color="auto" w:fill="auto"/>
          </w:tcPr>
          <w:p w14:paraId="1398EC4D" w14:textId="77777777" w:rsidR="006109D1" w:rsidRPr="002B6D8B" w:rsidRDefault="006109D1">
            <w:pPr>
              <w:rPr>
                <w:sz w:val="16"/>
              </w:rPr>
            </w:pPr>
            <w:r w:rsidRPr="002B6D8B">
              <w:rPr>
                <w:sz w:val="16"/>
              </w:rPr>
              <w:t>100</w:t>
            </w:r>
          </w:p>
        </w:tc>
        <w:tc>
          <w:tcPr>
            <w:tcW w:w="2103" w:type="dxa"/>
            <w:shd w:val="clear" w:color="auto" w:fill="auto"/>
          </w:tcPr>
          <w:p w14:paraId="6CADF374" w14:textId="77777777" w:rsidR="006109D1" w:rsidRPr="002B6D8B" w:rsidRDefault="006109D1">
            <w:pPr>
              <w:rPr>
                <w:sz w:val="16"/>
              </w:rPr>
            </w:pPr>
            <w:r w:rsidRPr="002B6D8B">
              <w:rPr>
                <w:sz w:val="16"/>
              </w:rPr>
              <w:t>Waarde van Kmk_id: 1</w:t>
            </w:r>
          </w:p>
        </w:tc>
      </w:tr>
      <w:tr w:rsidR="006109D1" w:rsidRPr="002B6D8B" w14:paraId="78BA4311" w14:textId="77777777" w:rsidTr="00DC7360">
        <w:tc>
          <w:tcPr>
            <w:tcW w:w="845" w:type="dxa"/>
            <w:shd w:val="clear" w:color="auto" w:fill="auto"/>
          </w:tcPr>
          <w:p w14:paraId="01633811" w14:textId="77777777" w:rsidR="006109D1" w:rsidRPr="002B6D8B" w:rsidRDefault="006109D1" w:rsidP="00BC65AF">
            <w:pPr>
              <w:rPr>
                <w:sz w:val="16"/>
              </w:rPr>
            </w:pPr>
            <w:r w:rsidRPr="002B6D8B">
              <w:rPr>
                <w:sz w:val="16"/>
              </w:rPr>
              <w:t>2</w:t>
            </w:r>
          </w:p>
        </w:tc>
        <w:tc>
          <w:tcPr>
            <w:tcW w:w="1276" w:type="dxa"/>
            <w:shd w:val="clear" w:color="auto" w:fill="auto"/>
          </w:tcPr>
          <w:p w14:paraId="566AA25D" w14:textId="77777777" w:rsidR="006109D1" w:rsidRPr="002B6D8B" w:rsidRDefault="006109D1">
            <w:pPr>
              <w:rPr>
                <w:sz w:val="16"/>
              </w:rPr>
            </w:pPr>
            <w:r w:rsidRPr="002B6D8B">
              <w:rPr>
                <w:sz w:val="16"/>
              </w:rPr>
              <w:t>0</w:t>
            </w:r>
          </w:p>
        </w:tc>
        <w:tc>
          <w:tcPr>
            <w:tcW w:w="1158" w:type="dxa"/>
            <w:shd w:val="clear" w:color="auto" w:fill="auto"/>
          </w:tcPr>
          <w:p w14:paraId="53E3C0D9" w14:textId="77777777" w:rsidR="006109D1" w:rsidRPr="002B6D8B" w:rsidRDefault="006109D1">
            <w:pPr>
              <w:rPr>
                <w:sz w:val="16"/>
              </w:rPr>
            </w:pPr>
            <w:r w:rsidRPr="002B6D8B">
              <w:rPr>
                <w:sz w:val="16"/>
              </w:rPr>
              <w:t>100</w:t>
            </w:r>
          </w:p>
        </w:tc>
        <w:tc>
          <w:tcPr>
            <w:tcW w:w="2103" w:type="dxa"/>
            <w:shd w:val="clear" w:color="auto" w:fill="auto"/>
          </w:tcPr>
          <w:p w14:paraId="636A1BD2" w14:textId="77777777" w:rsidR="006109D1" w:rsidRPr="002B6D8B" w:rsidRDefault="006109D1">
            <w:pPr>
              <w:rPr>
                <w:sz w:val="16"/>
              </w:rPr>
            </w:pPr>
            <w:r w:rsidRPr="002B6D8B">
              <w:rPr>
                <w:sz w:val="16"/>
              </w:rPr>
              <w:t>Waarde van Kmk_id: 1</w:t>
            </w:r>
          </w:p>
        </w:tc>
      </w:tr>
      <w:tr w:rsidR="006109D1" w:rsidRPr="002B6D8B" w14:paraId="57AF9160" w14:textId="77777777" w:rsidTr="00DC7360">
        <w:tc>
          <w:tcPr>
            <w:tcW w:w="845" w:type="dxa"/>
            <w:shd w:val="clear" w:color="auto" w:fill="auto"/>
          </w:tcPr>
          <w:p w14:paraId="1CABE614" w14:textId="77777777" w:rsidR="006109D1" w:rsidRPr="002B6D8B" w:rsidRDefault="006109D1" w:rsidP="00BC65AF">
            <w:pPr>
              <w:rPr>
                <w:sz w:val="16"/>
              </w:rPr>
            </w:pPr>
            <w:r w:rsidRPr="002B6D8B">
              <w:rPr>
                <w:sz w:val="16"/>
              </w:rPr>
              <w:t>3</w:t>
            </w:r>
          </w:p>
        </w:tc>
        <w:tc>
          <w:tcPr>
            <w:tcW w:w="1276" w:type="dxa"/>
            <w:shd w:val="clear" w:color="auto" w:fill="auto"/>
          </w:tcPr>
          <w:p w14:paraId="09A64D55" w14:textId="77777777" w:rsidR="006109D1" w:rsidRPr="002B6D8B" w:rsidRDefault="006109D1">
            <w:pPr>
              <w:rPr>
                <w:sz w:val="16"/>
              </w:rPr>
            </w:pPr>
            <w:r w:rsidRPr="002B6D8B">
              <w:rPr>
                <w:sz w:val="16"/>
              </w:rPr>
              <w:t>0</w:t>
            </w:r>
          </w:p>
        </w:tc>
        <w:tc>
          <w:tcPr>
            <w:tcW w:w="1158" w:type="dxa"/>
            <w:shd w:val="clear" w:color="auto" w:fill="auto"/>
          </w:tcPr>
          <w:p w14:paraId="4BF174F8" w14:textId="77777777" w:rsidR="006109D1" w:rsidRPr="002B6D8B" w:rsidRDefault="006109D1">
            <w:pPr>
              <w:rPr>
                <w:sz w:val="16"/>
              </w:rPr>
            </w:pPr>
            <w:r w:rsidRPr="002B6D8B">
              <w:rPr>
                <w:sz w:val="16"/>
              </w:rPr>
              <w:t>20</w:t>
            </w:r>
          </w:p>
        </w:tc>
        <w:tc>
          <w:tcPr>
            <w:tcW w:w="2103" w:type="dxa"/>
            <w:shd w:val="clear" w:color="auto" w:fill="auto"/>
          </w:tcPr>
          <w:p w14:paraId="092125B0" w14:textId="77777777" w:rsidR="006109D1" w:rsidRPr="002B6D8B" w:rsidRDefault="006109D1">
            <w:pPr>
              <w:rPr>
                <w:sz w:val="16"/>
              </w:rPr>
            </w:pPr>
            <w:r w:rsidRPr="002B6D8B">
              <w:rPr>
                <w:sz w:val="16"/>
              </w:rPr>
              <w:t>Waarde van Kmk_id: 1</w:t>
            </w:r>
          </w:p>
        </w:tc>
      </w:tr>
      <w:tr w:rsidR="006109D1" w:rsidRPr="002B6D8B" w14:paraId="473E99F4" w14:textId="77777777" w:rsidTr="00DC7360">
        <w:tc>
          <w:tcPr>
            <w:tcW w:w="845" w:type="dxa"/>
            <w:shd w:val="clear" w:color="auto" w:fill="auto"/>
          </w:tcPr>
          <w:p w14:paraId="0568F1CF" w14:textId="77777777" w:rsidR="006109D1" w:rsidRPr="002B6D8B" w:rsidRDefault="006109D1" w:rsidP="00BC65AF">
            <w:pPr>
              <w:rPr>
                <w:sz w:val="16"/>
              </w:rPr>
            </w:pPr>
            <w:r w:rsidRPr="002B6D8B">
              <w:rPr>
                <w:sz w:val="16"/>
              </w:rPr>
              <w:t>3</w:t>
            </w:r>
          </w:p>
        </w:tc>
        <w:tc>
          <w:tcPr>
            <w:tcW w:w="1276" w:type="dxa"/>
            <w:shd w:val="clear" w:color="auto" w:fill="auto"/>
          </w:tcPr>
          <w:p w14:paraId="26115530" w14:textId="77777777" w:rsidR="006109D1" w:rsidRPr="002B6D8B" w:rsidRDefault="006109D1">
            <w:pPr>
              <w:rPr>
                <w:sz w:val="16"/>
              </w:rPr>
            </w:pPr>
            <w:r w:rsidRPr="002B6D8B">
              <w:rPr>
                <w:sz w:val="16"/>
              </w:rPr>
              <w:t>20</w:t>
            </w:r>
          </w:p>
        </w:tc>
        <w:tc>
          <w:tcPr>
            <w:tcW w:w="1158" w:type="dxa"/>
            <w:shd w:val="clear" w:color="auto" w:fill="auto"/>
          </w:tcPr>
          <w:p w14:paraId="01FDD4C1" w14:textId="77777777" w:rsidR="006109D1" w:rsidRPr="002B6D8B" w:rsidRDefault="006109D1">
            <w:pPr>
              <w:rPr>
                <w:sz w:val="16"/>
              </w:rPr>
            </w:pPr>
            <w:r w:rsidRPr="002B6D8B">
              <w:rPr>
                <w:sz w:val="16"/>
              </w:rPr>
              <w:t>80</w:t>
            </w:r>
          </w:p>
        </w:tc>
        <w:tc>
          <w:tcPr>
            <w:tcW w:w="2103" w:type="dxa"/>
            <w:shd w:val="clear" w:color="auto" w:fill="auto"/>
          </w:tcPr>
          <w:p w14:paraId="01D79A14" w14:textId="77777777" w:rsidR="006109D1" w:rsidRPr="002B6D8B" w:rsidRDefault="006109D1">
            <w:pPr>
              <w:rPr>
                <w:sz w:val="16"/>
              </w:rPr>
            </w:pPr>
          </w:p>
        </w:tc>
      </w:tr>
    </w:tbl>
    <w:p w14:paraId="47A50851" w14:textId="77777777" w:rsidR="008A04F5" w:rsidRPr="002B6D8B" w:rsidRDefault="008A04F5" w:rsidP="00BC65AF">
      <w:pPr>
        <w:pStyle w:val="xmsonormal"/>
        <w:rPr>
          <w:rFonts w:asciiTheme="minorHAnsi" w:hAnsiTheme="minorHAnsi"/>
          <w:sz w:val="18"/>
          <w:szCs w:val="18"/>
        </w:rPr>
      </w:pPr>
    </w:p>
    <w:p w14:paraId="213CE617" w14:textId="77777777" w:rsidR="008E72A1" w:rsidRPr="002B6D8B" w:rsidRDefault="008E72A1" w:rsidP="00EB4D63">
      <w:pPr>
        <w:pStyle w:val="Kop2"/>
      </w:pPr>
    </w:p>
    <w:p w14:paraId="3853D1F4" w14:textId="77777777" w:rsidR="008A04F5" w:rsidRPr="002B6D8B" w:rsidRDefault="007B1E50" w:rsidP="00EB4D63">
      <w:pPr>
        <w:pStyle w:val="Kop2"/>
      </w:pPr>
      <w:bookmarkStart w:id="4" w:name="_Toc103005542"/>
      <w:r w:rsidRPr="002B6D8B">
        <w:t xml:space="preserve">3.1 </w:t>
      </w:r>
      <w:r w:rsidR="00126A3E" w:rsidRPr="002B6D8B">
        <w:t>Het koppelen van NWB en WKD i</w:t>
      </w:r>
      <w:r w:rsidRPr="002B6D8B">
        <w:t>n GIS-pakketten</w:t>
      </w:r>
      <w:bookmarkEnd w:id="4"/>
    </w:p>
    <w:p w14:paraId="02AA5011" w14:textId="77777777" w:rsidR="00981727" w:rsidRPr="002B6D8B" w:rsidRDefault="00981727">
      <w:pPr>
        <w:pStyle w:val="xmsonormal"/>
        <w:rPr>
          <w:rFonts w:asciiTheme="minorHAnsi" w:hAnsiTheme="minorHAnsi"/>
          <w:sz w:val="18"/>
          <w:szCs w:val="18"/>
        </w:rPr>
      </w:pPr>
    </w:p>
    <w:p w14:paraId="5ACE4828" w14:textId="77777777" w:rsidR="007B1E50" w:rsidRPr="002B6D8B" w:rsidRDefault="007B1E50">
      <w:pPr>
        <w:pStyle w:val="xmsonormal"/>
        <w:rPr>
          <w:rFonts w:asciiTheme="minorHAnsi" w:hAnsiTheme="minorHAnsi"/>
          <w:sz w:val="18"/>
          <w:szCs w:val="18"/>
        </w:rPr>
      </w:pPr>
      <w:r w:rsidRPr="002B6D8B">
        <w:rPr>
          <w:rFonts w:asciiTheme="minorHAnsi" w:hAnsiTheme="minorHAnsi"/>
          <w:sz w:val="18"/>
          <w:szCs w:val="18"/>
        </w:rPr>
        <w:t xml:space="preserve">Het WKD-bestand en het NWB kunnen aan elkaar gekoppeld worden met GIS-pakketten. In deze paragraaf wordt met een stappenplan uitgelegd hoe deze bestanden in QGIS en in ArcGis aan elkaar gekoppeld kunnen worden. Hiermee kan een kaart worden </w:t>
      </w:r>
      <w:r w:rsidR="00981727" w:rsidRPr="002B6D8B">
        <w:rPr>
          <w:rFonts w:asciiTheme="minorHAnsi" w:hAnsiTheme="minorHAnsi"/>
          <w:sz w:val="18"/>
          <w:szCs w:val="18"/>
        </w:rPr>
        <w:t>gecreëerd</w:t>
      </w:r>
      <w:r w:rsidRPr="002B6D8B">
        <w:rPr>
          <w:rFonts w:asciiTheme="minorHAnsi" w:hAnsiTheme="minorHAnsi"/>
          <w:sz w:val="18"/>
          <w:szCs w:val="18"/>
        </w:rPr>
        <w:t>, waarbij er ook op attributen kan worden geselecteerd</w:t>
      </w:r>
      <w:r w:rsidR="00663B4B" w:rsidRPr="002B6D8B">
        <w:rPr>
          <w:rFonts w:asciiTheme="minorHAnsi" w:hAnsiTheme="minorHAnsi"/>
          <w:sz w:val="18"/>
          <w:szCs w:val="18"/>
        </w:rPr>
        <w:t xml:space="preserve"> en waarmee attributen gevisualiseerd kunnen worden.</w:t>
      </w:r>
      <w:r w:rsidR="00971DFE" w:rsidRPr="002B6D8B">
        <w:rPr>
          <w:rFonts w:asciiTheme="minorHAnsi" w:hAnsiTheme="minorHAnsi"/>
          <w:sz w:val="18"/>
          <w:szCs w:val="18"/>
        </w:rPr>
        <w:t xml:space="preserve"> De uitwerkingen zijn weergegeven in Bijlage 1</w:t>
      </w:r>
    </w:p>
    <w:p w14:paraId="36B31847" w14:textId="77777777" w:rsidR="00663B4B" w:rsidRPr="002B6D8B" w:rsidRDefault="00663B4B">
      <w:pPr>
        <w:pStyle w:val="xmsonormal"/>
        <w:rPr>
          <w:rFonts w:asciiTheme="minorHAnsi" w:hAnsiTheme="minorHAnsi"/>
          <w:sz w:val="18"/>
          <w:szCs w:val="18"/>
        </w:rPr>
      </w:pPr>
    </w:p>
    <w:p w14:paraId="0FB71BEF" w14:textId="77777777" w:rsidR="009102E2" w:rsidRPr="002B6D8B" w:rsidRDefault="009102E2">
      <w:pPr>
        <w:rPr>
          <w:rFonts w:ascii="Verdana" w:eastAsiaTheme="majorEastAsia" w:hAnsi="Verdana" w:cstheme="majorBidi"/>
          <w:bCs/>
          <w:i/>
        </w:rPr>
      </w:pPr>
      <w:r w:rsidRPr="002B6D8B">
        <w:br w:type="page"/>
      </w:r>
    </w:p>
    <w:p w14:paraId="7EB765E1" w14:textId="77777777" w:rsidR="005D0C01" w:rsidRPr="002B6D8B" w:rsidRDefault="005D0C01">
      <w:pPr>
        <w:pStyle w:val="Kop1"/>
        <w:numPr>
          <w:ilvl w:val="0"/>
          <w:numId w:val="33"/>
        </w:numPr>
      </w:pPr>
      <w:bookmarkStart w:id="5" w:name="_Toc103005543"/>
      <w:r w:rsidRPr="002B6D8B">
        <w:lastRenderedPageBreak/>
        <w:t xml:space="preserve">Wegkenmerkendatabase voor </w:t>
      </w:r>
      <w:r w:rsidR="00317B16" w:rsidRPr="002B6D8B">
        <w:t>snelheden</w:t>
      </w:r>
      <w:bookmarkEnd w:id="5"/>
    </w:p>
    <w:p w14:paraId="5CCC6292" w14:textId="77777777" w:rsidR="00B328F7" w:rsidRPr="002B6D8B" w:rsidRDefault="00B328F7">
      <w:pPr>
        <w:pStyle w:val="xmsonormal"/>
        <w:rPr>
          <w:rFonts w:asciiTheme="minorHAnsi" w:hAnsiTheme="minorHAnsi"/>
          <w:sz w:val="18"/>
          <w:szCs w:val="18"/>
        </w:rPr>
      </w:pPr>
    </w:p>
    <w:p w14:paraId="27EE625E" w14:textId="06B2C077" w:rsidR="005D0C01" w:rsidRPr="002B6D8B" w:rsidRDefault="005D0C01" w:rsidP="005C4F65">
      <w:pPr>
        <w:pStyle w:val="xmsonormal"/>
        <w:rPr>
          <w:rFonts w:asciiTheme="minorHAnsi" w:hAnsiTheme="minorHAnsi"/>
          <w:sz w:val="18"/>
          <w:szCs w:val="18"/>
        </w:rPr>
      </w:pPr>
      <w:r w:rsidRPr="002B6D8B">
        <w:rPr>
          <w:rFonts w:asciiTheme="minorHAnsi" w:hAnsiTheme="minorHAnsi"/>
          <w:sz w:val="18"/>
          <w:szCs w:val="18"/>
        </w:rPr>
        <w:t xml:space="preserve">De wegkenmerkendatabase bevat snelheidslimieten voor </w:t>
      </w:r>
      <w:r w:rsidR="001F7629" w:rsidRPr="002B6D8B">
        <w:rPr>
          <w:rFonts w:asciiTheme="minorHAnsi" w:hAnsiTheme="minorHAnsi"/>
          <w:sz w:val="18"/>
          <w:szCs w:val="18"/>
        </w:rPr>
        <w:t xml:space="preserve">alle </w:t>
      </w:r>
      <w:r w:rsidRPr="002B6D8B">
        <w:rPr>
          <w:rFonts w:asciiTheme="minorHAnsi" w:hAnsiTheme="minorHAnsi"/>
          <w:sz w:val="18"/>
          <w:szCs w:val="18"/>
        </w:rPr>
        <w:t xml:space="preserve">wegen in het NWB. Met het wegvak_ID kunnen de snelheidslimieten aan de geografie van het NWB worden gekoppeld. WKD is begin 2017 voor heel Nederland gevuld met door gemeenten aangeleverde gegevens. Vanaf dat moment zijn de nieuwe verkeersbesluiten, via </w:t>
      </w:r>
      <w:r w:rsidR="00EC47E4" w:rsidRPr="002B6D8B">
        <w:rPr>
          <w:rFonts w:asciiTheme="minorHAnsi" w:hAnsiTheme="minorHAnsi"/>
          <w:sz w:val="18"/>
          <w:szCs w:val="18"/>
        </w:rPr>
        <w:t>Kennis- en Exploitatiecentrum voor Officiële Overheidspublicaties (</w:t>
      </w:r>
      <w:r w:rsidRPr="002B6D8B">
        <w:rPr>
          <w:rFonts w:asciiTheme="minorHAnsi" w:hAnsiTheme="minorHAnsi"/>
          <w:sz w:val="18"/>
          <w:szCs w:val="18"/>
        </w:rPr>
        <w:t>KOOP</w:t>
      </w:r>
      <w:r w:rsidR="00EC47E4" w:rsidRPr="002B6D8B">
        <w:rPr>
          <w:rFonts w:asciiTheme="minorHAnsi" w:hAnsiTheme="minorHAnsi"/>
          <w:sz w:val="18"/>
          <w:szCs w:val="18"/>
        </w:rPr>
        <w:t>)</w:t>
      </w:r>
      <w:r w:rsidRPr="002B6D8B">
        <w:rPr>
          <w:rFonts w:asciiTheme="minorHAnsi" w:hAnsiTheme="minorHAnsi"/>
          <w:sz w:val="18"/>
          <w:szCs w:val="18"/>
        </w:rPr>
        <w:t xml:space="preserve"> gebruikt om wijzigingen in snelheidslimieten op te sporen</w:t>
      </w:r>
      <w:r w:rsidRPr="002B6D8B">
        <w:rPr>
          <w:rFonts w:asciiTheme="minorHAnsi" w:hAnsiTheme="minorHAnsi"/>
          <w:b/>
          <w:bCs/>
          <w:iCs/>
          <w:sz w:val="18"/>
          <w:szCs w:val="18"/>
        </w:rPr>
        <w:t xml:space="preserve"> </w:t>
      </w:r>
      <w:r w:rsidRPr="002B6D8B">
        <w:rPr>
          <w:rFonts w:asciiTheme="minorHAnsi" w:hAnsiTheme="minorHAnsi"/>
          <w:sz w:val="18"/>
          <w:szCs w:val="18"/>
        </w:rPr>
        <w:t xml:space="preserve">en te verwerken. Het NWB verandert sneller dan de snelheidslimieten door de </w:t>
      </w:r>
      <w:r w:rsidR="00F45B15" w:rsidRPr="002B6D8B">
        <w:rPr>
          <w:rFonts w:asciiTheme="minorHAnsi" w:hAnsiTheme="minorHAnsi"/>
          <w:sz w:val="18"/>
          <w:szCs w:val="18"/>
        </w:rPr>
        <w:t>wegbeheerders</w:t>
      </w:r>
      <w:r w:rsidRPr="002B6D8B">
        <w:rPr>
          <w:rFonts w:asciiTheme="minorHAnsi" w:hAnsiTheme="minorHAnsi"/>
          <w:sz w:val="18"/>
          <w:szCs w:val="18"/>
        </w:rPr>
        <w:t xml:space="preserve"> worden aangeleverd of in KOOP worden geplaatst. </w:t>
      </w:r>
      <w:r w:rsidR="001F7629" w:rsidRPr="002B6D8B">
        <w:rPr>
          <w:rFonts w:asciiTheme="minorHAnsi" w:hAnsiTheme="minorHAnsi"/>
          <w:sz w:val="18"/>
          <w:szCs w:val="18"/>
        </w:rPr>
        <w:t>Middels algoritmen wordt waar nodig de snelh</w:t>
      </w:r>
      <w:r w:rsidR="00F0450D" w:rsidRPr="002B6D8B">
        <w:rPr>
          <w:rFonts w:asciiTheme="minorHAnsi" w:hAnsiTheme="minorHAnsi"/>
          <w:sz w:val="18"/>
          <w:szCs w:val="18"/>
        </w:rPr>
        <w:t>e</w:t>
      </w:r>
      <w:r w:rsidR="001F7629" w:rsidRPr="002B6D8B">
        <w:rPr>
          <w:rFonts w:asciiTheme="minorHAnsi" w:hAnsiTheme="minorHAnsi"/>
          <w:sz w:val="18"/>
          <w:szCs w:val="18"/>
        </w:rPr>
        <w:t xml:space="preserve">id aangevuld bij korte tussenliggende wegvakken. </w:t>
      </w:r>
      <w:r w:rsidRPr="002B6D8B">
        <w:rPr>
          <w:rFonts w:asciiTheme="minorHAnsi" w:hAnsiTheme="minorHAnsi"/>
          <w:sz w:val="18"/>
          <w:szCs w:val="18"/>
        </w:rPr>
        <w:t xml:space="preserve">Daardoor is voor enkele procenten de snelheidslimiet onbekend. </w:t>
      </w:r>
    </w:p>
    <w:p w14:paraId="7F407621" w14:textId="77777777" w:rsidR="005C4F65" w:rsidRPr="002B6D8B" w:rsidRDefault="005C4F65" w:rsidP="005A53B1">
      <w:pPr>
        <w:pStyle w:val="xmsolistparagraph"/>
        <w:rPr>
          <w:rFonts w:asciiTheme="minorHAnsi" w:hAnsiTheme="minorHAnsi"/>
          <w:sz w:val="18"/>
          <w:szCs w:val="18"/>
        </w:rPr>
      </w:pPr>
    </w:p>
    <w:p w14:paraId="6700C2DA" w14:textId="77777777" w:rsidR="005D0C01" w:rsidRPr="002B6D8B" w:rsidRDefault="005D0C01" w:rsidP="005A53B1">
      <w:pPr>
        <w:pStyle w:val="xmsolistparagraph"/>
        <w:rPr>
          <w:rFonts w:asciiTheme="minorHAnsi" w:hAnsiTheme="minorHAnsi"/>
          <w:color w:val="FF0000"/>
          <w:sz w:val="18"/>
          <w:szCs w:val="18"/>
        </w:rPr>
      </w:pPr>
      <w:r w:rsidRPr="002B6D8B">
        <w:rPr>
          <w:rFonts w:asciiTheme="minorHAnsi" w:hAnsiTheme="minorHAnsi"/>
          <w:sz w:val="18"/>
          <w:szCs w:val="18"/>
        </w:rPr>
        <w:t>NB</w:t>
      </w:r>
      <w:r w:rsidR="004B754A" w:rsidRPr="002B6D8B">
        <w:rPr>
          <w:rFonts w:asciiTheme="minorHAnsi" w:hAnsiTheme="minorHAnsi"/>
          <w:sz w:val="18"/>
          <w:szCs w:val="18"/>
        </w:rPr>
        <w:t>:</w:t>
      </w:r>
      <w:r w:rsidRPr="002B6D8B">
        <w:rPr>
          <w:rFonts w:asciiTheme="minorHAnsi" w:hAnsiTheme="minorHAnsi"/>
          <w:sz w:val="18"/>
          <w:szCs w:val="18"/>
        </w:rPr>
        <w:t xml:space="preserve"> Bij woonwijken waar een maximum snelheid van 30km per uur geldt, of een woonerf, leidt dit tot grote afwijkingen op de werkelijkheid. Ook is sinds 2017 het aantal buitenwegen met een 60km limiet fors toegenomen.</w:t>
      </w:r>
    </w:p>
    <w:p w14:paraId="23401092" w14:textId="77777777" w:rsidR="004B754A" w:rsidRPr="002B6D8B" w:rsidRDefault="004B754A" w:rsidP="00BC65AF">
      <w:pPr>
        <w:pStyle w:val="xmsonormal"/>
        <w:rPr>
          <w:rFonts w:asciiTheme="minorHAnsi" w:hAnsiTheme="minorHAnsi"/>
          <w:sz w:val="18"/>
          <w:szCs w:val="18"/>
        </w:rPr>
      </w:pPr>
    </w:p>
    <w:p w14:paraId="6BC86FAD" w14:textId="77777777" w:rsidR="00C51BA8" w:rsidRPr="002B6D8B" w:rsidRDefault="00C51BA8" w:rsidP="00BC65AF">
      <w:pPr>
        <w:pStyle w:val="xmsonormal"/>
        <w:rPr>
          <w:rFonts w:asciiTheme="minorHAnsi" w:hAnsiTheme="minorHAnsi"/>
          <w:sz w:val="18"/>
          <w:szCs w:val="18"/>
        </w:rPr>
      </w:pPr>
      <w:r w:rsidRPr="002B6D8B">
        <w:rPr>
          <w:rFonts w:asciiTheme="minorHAnsi" w:hAnsiTheme="minorHAnsi"/>
          <w:sz w:val="18"/>
          <w:szCs w:val="18"/>
        </w:rPr>
        <w:t>De mogelijke snelheden</w:t>
      </w:r>
      <w:r w:rsidR="00720946" w:rsidRPr="002B6D8B">
        <w:rPr>
          <w:rFonts w:asciiTheme="minorHAnsi" w:hAnsiTheme="minorHAnsi"/>
          <w:sz w:val="18"/>
          <w:szCs w:val="18"/>
        </w:rPr>
        <w:t xml:space="preserve"> die ingevuld kunnen worden zijn 5, 15, 20, 30 40, 50, 60, 70, 80, 90, 100, 120, 130 km/h en onbekend. De snelheden gelden alleen voor wegen die opengesteld zijn voor autoverkeer. Op fietspaden, voetpaden en andere wegen die niet opengesteld zijn voor autoverkeer is voor de snelheid onbekend ingevuld.</w:t>
      </w:r>
      <w:r w:rsidR="00A001DC" w:rsidRPr="002B6D8B">
        <w:rPr>
          <w:rFonts w:asciiTheme="minorHAnsi" w:hAnsiTheme="minorHAnsi"/>
          <w:sz w:val="18"/>
          <w:szCs w:val="18"/>
        </w:rPr>
        <w:t xml:space="preserve"> Dat geldt ook voor de veerverbindingen.</w:t>
      </w:r>
    </w:p>
    <w:p w14:paraId="03713A5C" w14:textId="77777777" w:rsidR="00C51BA8" w:rsidRPr="002B6D8B" w:rsidRDefault="00C51BA8" w:rsidP="00BC65AF">
      <w:pPr>
        <w:pStyle w:val="xmsonormal"/>
        <w:rPr>
          <w:rFonts w:asciiTheme="minorHAnsi" w:hAnsiTheme="minorHAnsi"/>
          <w:sz w:val="18"/>
          <w:szCs w:val="18"/>
        </w:rPr>
      </w:pPr>
    </w:p>
    <w:p w14:paraId="29D88E4D" w14:textId="64C2850E" w:rsidR="00294410" w:rsidRPr="002B6D8B" w:rsidRDefault="00924EB4">
      <w:pPr>
        <w:pStyle w:val="xmsonormal"/>
        <w:rPr>
          <w:rFonts w:asciiTheme="minorHAnsi" w:hAnsiTheme="minorHAnsi"/>
          <w:sz w:val="18"/>
          <w:szCs w:val="18"/>
        </w:rPr>
      </w:pPr>
      <w:r w:rsidRPr="002B6D8B">
        <w:rPr>
          <w:rFonts w:asciiTheme="minorHAnsi" w:hAnsiTheme="minorHAnsi"/>
          <w:sz w:val="18"/>
          <w:szCs w:val="18"/>
        </w:rPr>
        <w:t>Het bestand voorziet in variabele maximumsnelheden met een begintijd en een eindtijd. Deze zijn met name</w:t>
      </w:r>
      <w:r w:rsidR="00622AF8" w:rsidRPr="002B6D8B">
        <w:rPr>
          <w:rFonts w:asciiTheme="minorHAnsi" w:hAnsiTheme="minorHAnsi"/>
          <w:sz w:val="18"/>
          <w:szCs w:val="18"/>
        </w:rPr>
        <w:t xml:space="preserve"> van toepassing op de autosnelwegen. Buiten deze periode met de aangegeven begintijd en eindtijd geldt dan een alternatieve </w:t>
      </w:r>
      <w:r w:rsidR="00D505BC" w:rsidRPr="002B6D8B">
        <w:rPr>
          <w:rFonts w:asciiTheme="minorHAnsi" w:hAnsiTheme="minorHAnsi"/>
          <w:sz w:val="18"/>
          <w:szCs w:val="18"/>
        </w:rPr>
        <w:t>snelheid</w:t>
      </w:r>
      <w:r w:rsidR="00622AF8" w:rsidRPr="002B6D8B">
        <w:rPr>
          <w:rFonts w:asciiTheme="minorHAnsi" w:hAnsiTheme="minorHAnsi"/>
          <w:sz w:val="18"/>
          <w:szCs w:val="18"/>
        </w:rPr>
        <w:t>. Dus bijvoorbeeld tussen 6:00 en 19:00 geldt 100 km/h en daarbuiten is de maximum snelheid 120 km/h.</w:t>
      </w:r>
    </w:p>
    <w:p w14:paraId="73D7E042" w14:textId="17AB9575" w:rsidR="00622AF8" w:rsidRPr="002B6D8B" w:rsidRDefault="00622AF8">
      <w:pPr>
        <w:pStyle w:val="xmsonormal"/>
        <w:rPr>
          <w:rFonts w:asciiTheme="minorHAnsi" w:hAnsiTheme="minorHAnsi"/>
          <w:sz w:val="18"/>
          <w:szCs w:val="18"/>
        </w:rPr>
      </w:pPr>
    </w:p>
    <w:p w14:paraId="3BC33E56" w14:textId="4C6C2125" w:rsidR="00650617" w:rsidRPr="002B6D8B" w:rsidRDefault="00AE031B">
      <w:pPr>
        <w:pStyle w:val="xmsonormal"/>
        <w:rPr>
          <w:rFonts w:asciiTheme="minorHAnsi" w:hAnsiTheme="minorHAnsi"/>
          <w:sz w:val="18"/>
          <w:szCs w:val="18"/>
        </w:rPr>
      </w:pPr>
      <w:r w:rsidRPr="002B6D8B">
        <w:rPr>
          <w:rFonts w:asciiTheme="minorHAnsi" w:hAnsiTheme="minorHAnsi"/>
          <w:sz w:val="18"/>
          <w:szCs w:val="18"/>
        </w:rPr>
        <w:t>De wegkenmerkendatabase voor snelheden bevat ook de adviessnelheden dat geldt voor een bepaald wegvak of een deel daarvan. N</w:t>
      </w:r>
      <w:r w:rsidR="00622AF8" w:rsidRPr="002B6D8B">
        <w:rPr>
          <w:rFonts w:asciiTheme="minorHAnsi" w:hAnsiTheme="minorHAnsi"/>
          <w:sz w:val="18"/>
          <w:szCs w:val="18"/>
        </w:rPr>
        <w:t>u zijn alleen adviessnelheden voor de rijkswegen opgenomen in het bestand, maar in de toekomst wordt dit uitgebreid met de adviessnelheden voor het onderliggend wegennet.</w:t>
      </w:r>
    </w:p>
    <w:p w14:paraId="6EF3571B" w14:textId="3EA036C2" w:rsidR="00515E4B" w:rsidRPr="002B6D8B" w:rsidRDefault="00515E4B">
      <w:pPr>
        <w:pStyle w:val="xmsonormal"/>
        <w:rPr>
          <w:rFonts w:asciiTheme="minorHAnsi" w:hAnsiTheme="minorHAnsi"/>
          <w:sz w:val="18"/>
          <w:szCs w:val="18"/>
        </w:rPr>
      </w:pPr>
    </w:p>
    <w:p w14:paraId="23619123" w14:textId="03B5F8A9" w:rsidR="00515E4B" w:rsidRPr="002B6D8B" w:rsidRDefault="00515E4B">
      <w:pPr>
        <w:pStyle w:val="xmsonormal"/>
        <w:rPr>
          <w:rFonts w:asciiTheme="minorHAnsi" w:hAnsiTheme="minorHAnsi"/>
          <w:sz w:val="18"/>
          <w:szCs w:val="18"/>
        </w:rPr>
      </w:pPr>
      <w:r w:rsidRPr="002B6D8B">
        <w:rPr>
          <w:rFonts w:asciiTheme="minorHAnsi" w:hAnsiTheme="minorHAnsi"/>
          <w:sz w:val="18"/>
          <w:szCs w:val="18"/>
        </w:rPr>
        <w:t xml:space="preserve">Voorheen waren de bestanden Wegvakdeel J en Wegvakdeel N beschikbaar. Deze bestanden blijven nog even bestaan naast het maximumsnelheden bestand dat nu aangeboden wordt. Hieronder is kort een uitleg te vinden van beide bestanden. </w:t>
      </w:r>
    </w:p>
    <w:p w14:paraId="390B6151" w14:textId="77777777" w:rsidR="00515E4B" w:rsidRPr="002B6D8B" w:rsidRDefault="00515E4B" w:rsidP="00515E4B">
      <w:pPr>
        <w:pStyle w:val="Normaalweb"/>
        <w:rPr>
          <w:rFonts w:asciiTheme="minorHAnsi" w:eastAsiaTheme="minorHAnsi" w:hAnsiTheme="minorHAnsi"/>
          <w:sz w:val="18"/>
          <w:szCs w:val="18"/>
        </w:rPr>
      </w:pPr>
      <w:r w:rsidRPr="002B6D8B">
        <w:rPr>
          <w:rFonts w:asciiTheme="minorHAnsi" w:eastAsiaTheme="minorHAnsi" w:hAnsiTheme="minorHAnsi"/>
          <w:sz w:val="18"/>
          <w:szCs w:val="18"/>
        </w:rPr>
        <w:t>Wegvakdeel J: bij dit product kunnen per wegvak meerdere maximumsnelheden worden geleverd als voor verschillende wegvakdelen verschillende maximumsnelheden bekend zijn. Indien voor een wegvakdeel geen snelheid bekend is, dan blijft de snelheidslimiet (variabele “HDE_SHT “) voor betreffend wegvakdeel leeg.</w:t>
      </w:r>
    </w:p>
    <w:p w14:paraId="04A12105" w14:textId="3B61895C" w:rsidR="00515E4B" w:rsidRPr="002B6D8B" w:rsidRDefault="00515E4B" w:rsidP="00515E4B">
      <w:pPr>
        <w:pStyle w:val="Normaalweb"/>
        <w:rPr>
          <w:rFonts w:asciiTheme="minorHAnsi" w:eastAsiaTheme="minorHAnsi" w:hAnsiTheme="minorHAnsi"/>
          <w:sz w:val="18"/>
          <w:szCs w:val="18"/>
        </w:rPr>
      </w:pPr>
      <w:r w:rsidRPr="002B6D8B">
        <w:rPr>
          <w:rFonts w:asciiTheme="minorHAnsi" w:eastAsiaTheme="minorHAnsi" w:hAnsiTheme="minorHAnsi"/>
          <w:sz w:val="18"/>
          <w:szCs w:val="18"/>
        </w:rPr>
        <w:t>Wegvakdeel N: bij dit product wordt per wegvak slechts één maximumsnelheid geleverd. Als er geen maximumsnelheid bekend is worden de hiaten gevuld op basis van het kenmerk ‘wegbeheerder’ (voor rijkswegen 120 km/h, voor provinciale wegen 80km/h en voor wegen van overige wegbeheerders –met name gemeenten– 50km/h).</w:t>
      </w:r>
    </w:p>
    <w:p w14:paraId="55317A93" w14:textId="77777777" w:rsidR="00622AF8" w:rsidRPr="002B6D8B" w:rsidRDefault="00622AF8">
      <w:pPr>
        <w:pStyle w:val="xmsonormal"/>
        <w:rPr>
          <w:rFonts w:asciiTheme="minorHAnsi" w:hAnsiTheme="minorHAnsi"/>
          <w:sz w:val="18"/>
          <w:szCs w:val="18"/>
        </w:rPr>
      </w:pPr>
    </w:p>
    <w:p w14:paraId="66382BAC" w14:textId="77777777" w:rsidR="00622AF8" w:rsidRPr="002B6D8B" w:rsidRDefault="00622AF8">
      <w:pPr>
        <w:pStyle w:val="xmsonormal"/>
        <w:rPr>
          <w:rFonts w:asciiTheme="minorHAnsi" w:hAnsiTheme="minorHAnsi"/>
          <w:sz w:val="18"/>
          <w:szCs w:val="18"/>
        </w:rPr>
      </w:pPr>
    </w:p>
    <w:p w14:paraId="13F05043" w14:textId="77777777" w:rsidR="005D0C01" w:rsidRPr="002B6D8B" w:rsidRDefault="00622AF8">
      <w:pPr>
        <w:pStyle w:val="xmsonormal"/>
        <w:rPr>
          <w:rFonts w:asciiTheme="minorHAnsi" w:hAnsiTheme="minorHAnsi"/>
          <w:sz w:val="18"/>
          <w:szCs w:val="18"/>
        </w:rPr>
      </w:pPr>
      <w:r w:rsidRPr="002B6D8B">
        <w:rPr>
          <w:rFonts w:asciiTheme="minorHAnsi" w:hAnsiTheme="minorHAnsi"/>
          <w:sz w:val="18"/>
          <w:szCs w:val="18"/>
        </w:rPr>
        <w:t>Re</w:t>
      </w:r>
      <w:r w:rsidR="005D0C01" w:rsidRPr="002B6D8B">
        <w:rPr>
          <w:rFonts w:asciiTheme="minorHAnsi" w:hAnsiTheme="minorHAnsi"/>
          <w:sz w:val="18"/>
          <w:szCs w:val="18"/>
        </w:rPr>
        <w:t>levante links:</w:t>
      </w:r>
    </w:p>
    <w:p w14:paraId="0543C79A" w14:textId="77777777" w:rsidR="003F5EB0" w:rsidRPr="002B6D8B" w:rsidRDefault="005D0C01" w:rsidP="009310AD">
      <w:pPr>
        <w:pStyle w:val="xmsolistparagraph"/>
        <w:numPr>
          <w:ilvl w:val="0"/>
          <w:numId w:val="34"/>
        </w:numPr>
        <w:rPr>
          <w:rStyle w:val="Hyperlink"/>
          <w:rFonts w:asciiTheme="minorHAnsi" w:hAnsiTheme="minorHAnsi"/>
          <w:sz w:val="18"/>
          <w:szCs w:val="18"/>
        </w:rPr>
      </w:pPr>
      <w:r w:rsidRPr="002B6D8B">
        <w:rPr>
          <w:rFonts w:asciiTheme="minorHAnsi" w:hAnsiTheme="minorHAnsi"/>
          <w:sz w:val="18"/>
          <w:szCs w:val="18"/>
        </w:rPr>
        <w:t xml:space="preserve">Downloaden van bestanden: </w:t>
      </w:r>
      <w:hyperlink r:id="rId14" w:history="1">
        <w:r w:rsidR="001F2260" w:rsidRPr="002B6D8B">
          <w:rPr>
            <w:rStyle w:val="Hyperlink"/>
            <w:rFonts w:asciiTheme="minorHAnsi" w:hAnsiTheme="minorHAnsi"/>
            <w:sz w:val="18"/>
            <w:szCs w:val="18"/>
          </w:rPr>
          <w:t>https://www.rijkswaterstaat.nl/apps/geoservices/geodata/dmc/wkd/</w:t>
        </w:r>
      </w:hyperlink>
    </w:p>
    <w:p w14:paraId="144D0756" w14:textId="77777777" w:rsidR="009F0FC8" w:rsidRPr="002B6D8B" w:rsidRDefault="009F0FC8" w:rsidP="009310AD">
      <w:pPr>
        <w:pStyle w:val="xmsolistparagraph"/>
        <w:ind w:left="360" w:hanging="360"/>
        <w:rPr>
          <w:rStyle w:val="Hyperlink"/>
          <w:rFonts w:asciiTheme="minorHAnsi" w:hAnsiTheme="minorHAnsi"/>
          <w:sz w:val="18"/>
          <w:szCs w:val="18"/>
        </w:rPr>
      </w:pPr>
    </w:p>
    <w:p w14:paraId="6A1F1E0B" w14:textId="77777777" w:rsidR="00622AF8" w:rsidRPr="002B6D8B" w:rsidRDefault="00622AF8" w:rsidP="009310AD">
      <w:pPr>
        <w:pStyle w:val="xmsolistparagraph"/>
        <w:ind w:left="360" w:hanging="360"/>
        <w:rPr>
          <w:rStyle w:val="Hyperlink"/>
          <w:rFonts w:asciiTheme="minorHAnsi" w:hAnsiTheme="minorHAnsi"/>
          <w:sz w:val="18"/>
          <w:szCs w:val="18"/>
        </w:rPr>
      </w:pPr>
    </w:p>
    <w:p w14:paraId="46D087DA" w14:textId="77777777" w:rsidR="005D362B" w:rsidRPr="002B6D8B" w:rsidRDefault="005D362B" w:rsidP="009310AD">
      <w:pPr>
        <w:pStyle w:val="xmsolistparagraph"/>
        <w:ind w:left="360" w:hanging="360"/>
        <w:rPr>
          <w:rStyle w:val="Hyperlink"/>
          <w:rFonts w:asciiTheme="minorHAnsi" w:hAnsiTheme="minorHAnsi"/>
          <w:sz w:val="18"/>
          <w:szCs w:val="18"/>
        </w:rPr>
      </w:pPr>
    </w:p>
    <w:p w14:paraId="48F899B3" w14:textId="77777777" w:rsidR="00A849C1" w:rsidRPr="002B6D8B" w:rsidRDefault="00A849C1" w:rsidP="00BC65AF">
      <w:pPr>
        <w:pStyle w:val="Kop2"/>
        <w:rPr>
          <w:rStyle w:val="Hyperlink"/>
          <w:color w:val="auto"/>
          <w:u w:val="none"/>
        </w:rPr>
      </w:pPr>
      <w:bookmarkStart w:id="6" w:name="_Toc103005544"/>
      <w:r w:rsidRPr="002B6D8B">
        <w:rPr>
          <w:rStyle w:val="Hyperlink"/>
          <w:color w:val="auto"/>
          <w:u w:val="none"/>
        </w:rPr>
        <w:t xml:space="preserve">4.1 </w:t>
      </w:r>
      <w:r w:rsidR="001506F5" w:rsidRPr="002B6D8B">
        <w:rPr>
          <w:rStyle w:val="Hyperlink"/>
          <w:color w:val="auto"/>
          <w:u w:val="none"/>
        </w:rPr>
        <w:t>Vulling van het WKD snelhedenbestand en i</w:t>
      </w:r>
      <w:r w:rsidRPr="002B6D8B">
        <w:rPr>
          <w:rStyle w:val="Hyperlink"/>
          <w:color w:val="auto"/>
          <w:u w:val="none"/>
        </w:rPr>
        <w:t>nformatiebronnen</w:t>
      </w:r>
      <w:bookmarkEnd w:id="6"/>
    </w:p>
    <w:p w14:paraId="042D4A43" w14:textId="77777777" w:rsidR="00B328F7" w:rsidRPr="002B6D8B" w:rsidRDefault="00B328F7">
      <w:pPr>
        <w:pStyle w:val="xmsonormal"/>
        <w:rPr>
          <w:rFonts w:asciiTheme="minorHAnsi" w:hAnsiTheme="minorHAnsi"/>
          <w:sz w:val="18"/>
          <w:szCs w:val="18"/>
        </w:rPr>
      </w:pPr>
    </w:p>
    <w:p w14:paraId="5886A4D6" w14:textId="77777777" w:rsidR="00A849C1" w:rsidRPr="002B6D8B" w:rsidRDefault="00A849C1">
      <w:pPr>
        <w:pStyle w:val="xmsonormal"/>
        <w:rPr>
          <w:rFonts w:asciiTheme="minorHAnsi" w:hAnsiTheme="minorHAnsi"/>
          <w:sz w:val="18"/>
          <w:szCs w:val="18"/>
        </w:rPr>
      </w:pPr>
      <w:r w:rsidRPr="002B6D8B">
        <w:rPr>
          <w:rFonts w:asciiTheme="minorHAnsi" w:hAnsiTheme="minorHAnsi"/>
          <w:sz w:val="18"/>
          <w:szCs w:val="18"/>
        </w:rPr>
        <w:t>Snelheidswijzigingen worden zoveel mogelijk uit de KOOP applicatie gehaald. Dit is mogelijk als de snelheidswijziging een verkeersbesluit betreft en er bij dat verkeersbesluit een kaart is meegeleverd</w:t>
      </w:r>
      <w:r w:rsidR="004B754A" w:rsidRPr="002B6D8B">
        <w:rPr>
          <w:rFonts w:asciiTheme="minorHAnsi" w:hAnsiTheme="minorHAnsi"/>
          <w:sz w:val="18"/>
          <w:szCs w:val="18"/>
        </w:rPr>
        <w:t>,</w:t>
      </w:r>
      <w:r w:rsidRPr="002B6D8B">
        <w:rPr>
          <w:rFonts w:asciiTheme="minorHAnsi" w:hAnsiTheme="minorHAnsi"/>
          <w:sz w:val="18"/>
          <w:szCs w:val="18"/>
        </w:rPr>
        <w:t xml:space="preserve"> waarop duidelijk te zie</w:t>
      </w:r>
      <w:r w:rsidR="00B328F7" w:rsidRPr="002B6D8B">
        <w:rPr>
          <w:rFonts w:asciiTheme="minorHAnsi" w:hAnsiTheme="minorHAnsi"/>
          <w:sz w:val="18"/>
          <w:szCs w:val="18"/>
        </w:rPr>
        <w:t xml:space="preserve">n is op welke locatie de snelheidswijziging betrekking heeft. </w:t>
      </w:r>
      <w:r w:rsidR="004B754A" w:rsidRPr="002B6D8B">
        <w:rPr>
          <w:rFonts w:asciiTheme="minorHAnsi" w:hAnsiTheme="minorHAnsi"/>
          <w:sz w:val="18"/>
          <w:szCs w:val="18"/>
        </w:rPr>
        <w:t>Een verkeersbesluit met alleen tekst volstaat niet.</w:t>
      </w:r>
    </w:p>
    <w:p w14:paraId="406E7DEF" w14:textId="77777777" w:rsidR="005D362B" w:rsidRPr="002B6D8B" w:rsidRDefault="00B328F7">
      <w:pPr>
        <w:pStyle w:val="xmsonormal"/>
        <w:rPr>
          <w:rFonts w:asciiTheme="minorHAnsi" w:hAnsiTheme="minorHAnsi"/>
          <w:sz w:val="18"/>
          <w:szCs w:val="18"/>
        </w:rPr>
      </w:pPr>
      <w:r w:rsidRPr="002B6D8B">
        <w:rPr>
          <w:rFonts w:asciiTheme="minorHAnsi" w:hAnsiTheme="minorHAnsi"/>
          <w:sz w:val="18"/>
          <w:szCs w:val="18"/>
        </w:rPr>
        <w:t xml:space="preserve">Betreft de snelheidswijziging geen verkeersbesluit of betreft het wel een verkeersbesluit, maar is er geen kaart meegeleverd, dan is het de bedoeling dat de wegbeheerder de snelheidswijziging </w:t>
      </w:r>
      <w:r w:rsidRPr="002B6D8B">
        <w:rPr>
          <w:rFonts w:asciiTheme="minorHAnsi" w:hAnsiTheme="minorHAnsi"/>
          <w:sz w:val="18"/>
          <w:szCs w:val="18"/>
        </w:rPr>
        <w:lastRenderedPageBreak/>
        <w:t xml:space="preserve">doorgeeft aan het NWB-team via </w:t>
      </w:r>
      <w:hyperlink r:id="rId15" w:history="1">
        <w:r w:rsidRPr="002B6D8B">
          <w:rPr>
            <w:rStyle w:val="Hyperlink"/>
            <w:rFonts w:asciiTheme="minorHAnsi" w:hAnsiTheme="minorHAnsi"/>
            <w:sz w:val="18"/>
            <w:szCs w:val="18"/>
          </w:rPr>
          <w:t>nwb@rws.nl</w:t>
        </w:r>
      </w:hyperlink>
      <w:r w:rsidRPr="002B6D8B">
        <w:rPr>
          <w:rFonts w:asciiTheme="minorHAnsi" w:hAnsiTheme="minorHAnsi"/>
          <w:sz w:val="18"/>
          <w:szCs w:val="18"/>
        </w:rPr>
        <w:t>.</w:t>
      </w:r>
      <w:r w:rsidR="00C90D63" w:rsidRPr="002B6D8B">
        <w:rPr>
          <w:rFonts w:asciiTheme="minorHAnsi" w:hAnsiTheme="minorHAnsi"/>
          <w:sz w:val="18"/>
          <w:szCs w:val="18"/>
        </w:rPr>
        <w:t xml:space="preserve"> Het beste kan dit gebeuren in de vorm van een shapefile</w:t>
      </w:r>
      <w:r w:rsidR="00F45B15" w:rsidRPr="002B6D8B">
        <w:rPr>
          <w:rFonts w:asciiTheme="minorHAnsi" w:hAnsiTheme="minorHAnsi"/>
          <w:sz w:val="18"/>
          <w:szCs w:val="18"/>
        </w:rPr>
        <w:t xml:space="preserve"> of WKD-bestand</w:t>
      </w:r>
      <w:r w:rsidR="00C90D63" w:rsidRPr="002B6D8B">
        <w:rPr>
          <w:rFonts w:asciiTheme="minorHAnsi" w:hAnsiTheme="minorHAnsi"/>
          <w:sz w:val="18"/>
          <w:szCs w:val="18"/>
        </w:rPr>
        <w:t>, maar ook ander formaten kunnen worden verwerkt</w:t>
      </w:r>
      <w:r w:rsidR="00F45B15" w:rsidRPr="002B6D8B">
        <w:rPr>
          <w:rFonts w:asciiTheme="minorHAnsi" w:hAnsiTheme="minorHAnsi"/>
          <w:sz w:val="18"/>
          <w:szCs w:val="18"/>
        </w:rPr>
        <w:t>.</w:t>
      </w:r>
      <w:r w:rsidR="005D362B" w:rsidRPr="002B6D8B">
        <w:rPr>
          <w:rFonts w:asciiTheme="minorHAnsi" w:hAnsiTheme="minorHAnsi"/>
          <w:sz w:val="18"/>
          <w:szCs w:val="18"/>
        </w:rPr>
        <w:t xml:space="preserve"> </w:t>
      </w:r>
    </w:p>
    <w:p w14:paraId="69E20BA5" w14:textId="77777777" w:rsidR="005D362B" w:rsidRPr="002B6D8B" w:rsidRDefault="005D362B">
      <w:pPr>
        <w:pStyle w:val="xmsonormal"/>
        <w:rPr>
          <w:rFonts w:asciiTheme="minorHAnsi" w:hAnsiTheme="minorHAnsi"/>
          <w:sz w:val="18"/>
          <w:szCs w:val="18"/>
        </w:rPr>
      </w:pPr>
      <w:r w:rsidRPr="002B6D8B">
        <w:rPr>
          <w:rFonts w:asciiTheme="minorHAnsi" w:hAnsiTheme="minorHAnsi"/>
          <w:sz w:val="18"/>
          <w:szCs w:val="18"/>
        </w:rPr>
        <w:t>Hierna is een schema weergegeven over hoe de route loopt voor het wijzigen van de maximumsnelheden in WKD via de verkeersbesluiten.</w:t>
      </w:r>
    </w:p>
    <w:p w14:paraId="1FE5A045" w14:textId="77777777" w:rsidR="00B328F7" w:rsidRPr="002B6D8B" w:rsidRDefault="005D362B">
      <w:pPr>
        <w:pStyle w:val="xmsonormal"/>
        <w:rPr>
          <w:rFonts w:asciiTheme="minorHAnsi" w:hAnsiTheme="minorHAnsi"/>
          <w:sz w:val="18"/>
          <w:szCs w:val="18"/>
        </w:rPr>
      </w:pPr>
      <w:r w:rsidRPr="002B6D8B">
        <w:rPr>
          <w:rFonts w:asciiTheme="minorHAnsi" w:hAnsiTheme="minorHAnsi"/>
          <w:noProof/>
          <w:sz w:val="18"/>
          <w:szCs w:val="18"/>
        </w:rPr>
        <w:drawing>
          <wp:inline distT="0" distB="0" distL="0" distR="0" wp14:anchorId="7697E58B" wp14:editId="23C79692">
            <wp:extent cx="6355897" cy="3252158"/>
            <wp:effectExtent l="0" t="0" r="6985" b="571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14" t="5004" r="4408" b="10600"/>
                    <a:stretch/>
                  </pic:blipFill>
                  <pic:spPr bwMode="auto">
                    <a:xfrm>
                      <a:off x="0" y="0"/>
                      <a:ext cx="6426503" cy="3288286"/>
                    </a:xfrm>
                    <a:prstGeom prst="rect">
                      <a:avLst/>
                    </a:prstGeom>
                    <a:ln>
                      <a:noFill/>
                    </a:ln>
                    <a:extLst>
                      <a:ext uri="{53640926-AAD7-44D8-BBD7-CCE9431645EC}">
                        <a14:shadowObscured xmlns:a14="http://schemas.microsoft.com/office/drawing/2010/main"/>
                      </a:ext>
                    </a:extLst>
                  </pic:spPr>
                </pic:pic>
              </a:graphicData>
            </a:graphic>
          </wp:inline>
        </w:drawing>
      </w:r>
    </w:p>
    <w:p w14:paraId="47423D0D" w14:textId="77777777" w:rsidR="008C2342" w:rsidRPr="002B6D8B" w:rsidRDefault="008C2342">
      <w:pPr>
        <w:pStyle w:val="xmsonormal"/>
        <w:rPr>
          <w:rFonts w:asciiTheme="minorHAnsi" w:hAnsiTheme="minorHAnsi"/>
          <w:sz w:val="18"/>
          <w:szCs w:val="18"/>
        </w:rPr>
      </w:pPr>
    </w:p>
    <w:p w14:paraId="532CE839" w14:textId="77777777" w:rsidR="00B328F7" w:rsidRPr="002B6D8B" w:rsidRDefault="00B328F7">
      <w:pPr>
        <w:pStyle w:val="xmsonormal"/>
        <w:rPr>
          <w:rFonts w:asciiTheme="minorHAnsi" w:hAnsiTheme="minorHAnsi"/>
          <w:sz w:val="18"/>
          <w:szCs w:val="18"/>
        </w:rPr>
      </w:pPr>
      <w:r w:rsidRPr="002B6D8B">
        <w:rPr>
          <w:rFonts w:asciiTheme="minorHAnsi" w:hAnsiTheme="minorHAnsi"/>
          <w:sz w:val="18"/>
          <w:szCs w:val="18"/>
        </w:rPr>
        <w:t xml:space="preserve">Sinds </w:t>
      </w:r>
      <w:r w:rsidR="00A930F7" w:rsidRPr="002B6D8B">
        <w:rPr>
          <w:rFonts w:asciiTheme="minorHAnsi" w:hAnsiTheme="minorHAnsi"/>
          <w:sz w:val="18"/>
          <w:szCs w:val="18"/>
        </w:rPr>
        <w:t>2021</w:t>
      </w:r>
      <w:r w:rsidRPr="002B6D8B">
        <w:rPr>
          <w:rFonts w:asciiTheme="minorHAnsi" w:hAnsiTheme="minorHAnsi"/>
          <w:sz w:val="18"/>
          <w:szCs w:val="18"/>
        </w:rPr>
        <w:t xml:space="preserve"> is er een impuls gegeven aan het up</w:t>
      </w:r>
      <w:r w:rsidR="008C2342" w:rsidRPr="002B6D8B">
        <w:rPr>
          <w:rFonts w:asciiTheme="minorHAnsi" w:hAnsiTheme="minorHAnsi"/>
          <w:sz w:val="18"/>
          <w:szCs w:val="18"/>
        </w:rPr>
        <w:t>-</w:t>
      </w:r>
      <w:r w:rsidRPr="002B6D8B">
        <w:rPr>
          <w:rFonts w:asciiTheme="minorHAnsi" w:hAnsiTheme="minorHAnsi"/>
          <w:sz w:val="18"/>
          <w:szCs w:val="18"/>
        </w:rPr>
        <w:t>to</w:t>
      </w:r>
      <w:r w:rsidR="008C2342" w:rsidRPr="002B6D8B">
        <w:rPr>
          <w:rFonts w:asciiTheme="minorHAnsi" w:hAnsiTheme="minorHAnsi"/>
          <w:sz w:val="18"/>
          <w:szCs w:val="18"/>
        </w:rPr>
        <w:t>-</w:t>
      </w:r>
      <w:r w:rsidRPr="002B6D8B">
        <w:rPr>
          <w:rFonts w:asciiTheme="minorHAnsi" w:hAnsiTheme="minorHAnsi"/>
          <w:sz w:val="18"/>
          <w:szCs w:val="18"/>
        </w:rPr>
        <w:t>date krijgen van de maximumsnelheden. Daartoe</w:t>
      </w:r>
      <w:r w:rsidR="008C2342" w:rsidRPr="002B6D8B">
        <w:rPr>
          <w:rFonts w:asciiTheme="minorHAnsi" w:hAnsiTheme="minorHAnsi"/>
          <w:sz w:val="18"/>
          <w:szCs w:val="18"/>
        </w:rPr>
        <w:t xml:space="preserve"> is er een viewer ontwikkeld waarmee aan de wegbeheerder visueel toegang wordt gegeven tot de maximumsnelheden zoals deze nu in WKD zijn opgenomen voor het eigen beheergebied. Met deze viewer kan ook aangegeven </w:t>
      </w:r>
      <w:r w:rsidR="00C51BA8" w:rsidRPr="002B6D8B">
        <w:rPr>
          <w:rFonts w:asciiTheme="minorHAnsi" w:hAnsiTheme="minorHAnsi"/>
          <w:sz w:val="18"/>
          <w:szCs w:val="18"/>
        </w:rPr>
        <w:t xml:space="preserve">worden </w:t>
      </w:r>
      <w:r w:rsidR="008C2342" w:rsidRPr="002B6D8B">
        <w:rPr>
          <w:rFonts w:asciiTheme="minorHAnsi" w:hAnsiTheme="minorHAnsi"/>
          <w:sz w:val="18"/>
          <w:szCs w:val="18"/>
        </w:rPr>
        <w:t xml:space="preserve">waar de snelheden niet kloppen en wat de juiste snelheden zouden moeten zijn. De viewer kan worden aangevraagd door een e-mail te sturen naar </w:t>
      </w:r>
      <w:hyperlink r:id="rId17" w:history="1">
        <w:r w:rsidR="008C2342" w:rsidRPr="002B6D8B">
          <w:rPr>
            <w:rStyle w:val="Hyperlink"/>
            <w:rFonts w:asciiTheme="minorHAnsi" w:hAnsiTheme="minorHAnsi"/>
            <w:sz w:val="18"/>
            <w:szCs w:val="18"/>
          </w:rPr>
          <w:t>nwb@rws.nl</w:t>
        </w:r>
      </w:hyperlink>
      <w:r w:rsidR="008C2342" w:rsidRPr="002B6D8B">
        <w:rPr>
          <w:rFonts w:asciiTheme="minorHAnsi" w:hAnsiTheme="minorHAnsi"/>
          <w:sz w:val="18"/>
          <w:szCs w:val="18"/>
        </w:rPr>
        <w:t xml:space="preserve">. </w:t>
      </w:r>
    </w:p>
    <w:p w14:paraId="7CD5BE00" w14:textId="77777777" w:rsidR="008C2342" w:rsidRPr="002B6D8B" w:rsidRDefault="008C2342">
      <w:pPr>
        <w:pStyle w:val="xmsonormal"/>
        <w:rPr>
          <w:rFonts w:asciiTheme="minorHAnsi" w:hAnsiTheme="minorHAnsi"/>
          <w:sz w:val="18"/>
          <w:szCs w:val="18"/>
        </w:rPr>
      </w:pPr>
    </w:p>
    <w:p w14:paraId="2EE70A66" w14:textId="77777777" w:rsidR="008C2342" w:rsidRPr="002B6D8B" w:rsidRDefault="008C2342">
      <w:pPr>
        <w:pStyle w:val="xmsonormal"/>
        <w:rPr>
          <w:rFonts w:asciiTheme="minorHAnsi" w:hAnsiTheme="minorHAnsi"/>
          <w:sz w:val="18"/>
          <w:szCs w:val="18"/>
        </w:rPr>
      </w:pPr>
      <w:r w:rsidRPr="002B6D8B">
        <w:rPr>
          <w:rFonts w:asciiTheme="minorHAnsi" w:hAnsiTheme="minorHAnsi"/>
          <w:sz w:val="18"/>
          <w:szCs w:val="18"/>
        </w:rPr>
        <w:t xml:space="preserve">Het verkeersbordenbestand kan ook een bron worden om de maximumsnelheden en adviessnelheden in WKD te verbeteren. Op dit moment zijn in het bestand de borden voor adviessnelheden en maximumsnelheden beschikbaar, maar is het getal wat op het bord staat niet bekend. </w:t>
      </w:r>
      <w:r w:rsidR="009C52A4" w:rsidRPr="002B6D8B">
        <w:rPr>
          <w:rFonts w:asciiTheme="minorHAnsi" w:hAnsiTheme="minorHAnsi"/>
          <w:sz w:val="18"/>
          <w:szCs w:val="18"/>
        </w:rPr>
        <w:t>Er loopt een actie</w:t>
      </w:r>
      <w:r w:rsidR="00891E83" w:rsidRPr="002B6D8B">
        <w:rPr>
          <w:rFonts w:asciiTheme="minorHAnsi" w:hAnsiTheme="minorHAnsi"/>
          <w:sz w:val="18"/>
          <w:szCs w:val="18"/>
        </w:rPr>
        <w:t xml:space="preserve"> om met beeldherkenning de getallen op de snelheidsborden te kunnen lezen. </w:t>
      </w:r>
      <w:r w:rsidRPr="002B6D8B">
        <w:rPr>
          <w:rFonts w:asciiTheme="minorHAnsi" w:hAnsiTheme="minorHAnsi"/>
          <w:sz w:val="18"/>
          <w:szCs w:val="18"/>
        </w:rPr>
        <w:t>Zodra de juiste snelheden in het verkeerbordenbestand beschikbaar zijn, kunnen deze ook gebruikt worden om WKD te verbeteren.</w:t>
      </w:r>
    </w:p>
    <w:p w14:paraId="7086C364" w14:textId="53E60029" w:rsidR="00A820E3" w:rsidRPr="002B6D8B" w:rsidRDefault="00A820E3">
      <w:pPr>
        <w:pStyle w:val="xmsonormal"/>
        <w:rPr>
          <w:rFonts w:asciiTheme="minorHAnsi" w:hAnsiTheme="minorHAnsi"/>
          <w:sz w:val="18"/>
          <w:szCs w:val="18"/>
        </w:rPr>
      </w:pPr>
    </w:p>
    <w:p w14:paraId="6FF44E54" w14:textId="25BBBA32" w:rsidR="008125AF" w:rsidRPr="002B6D8B" w:rsidRDefault="008125AF" w:rsidP="00EB1D13">
      <w:pPr>
        <w:pStyle w:val="xmsonormal"/>
        <w:rPr>
          <w:rFonts w:asciiTheme="minorHAnsi" w:hAnsiTheme="minorHAnsi"/>
          <w:sz w:val="18"/>
          <w:szCs w:val="18"/>
        </w:rPr>
      </w:pPr>
      <w:r w:rsidRPr="002B6D8B">
        <w:rPr>
          <w:rFonts w:asciiTheme="minorHAnsi" w:hAnsiTheme="minorHAnsi"/>
          <w:sz w:val="18"/>
          <w:szCs w:val="18"/>
        </w:rPr>
        <w:t>In het originele wegkenmerkenbestand kan het voorkomen dat niet alle wegvakken of delen van wegvakken zijn voorzien van een snelheid. Om ervoor te zorgen dat het gehele bestand wordt voorzien van snelheden, worden gaten opgevuld met een algoritme. Dit algoritme is hieronder schematisch weergegeven.</w:t>
      </w:r>
    </w:p>
    <w:p w14:paraId="52A53513" w14:textId="77777777" w:rsidR="008125AF" w:rsidRPr="002B6D8B" w:rsidRDefault="008125AF" w:rsidP="00EB1D13">
      <w:pPr>
        <w:pStyle w:val="xmsonormal"/>
        <w:rPr>
          <w:rFonts w:asciiTheme="minorHAnsi" w:hAnsiTheme="minorHAnsi"/>
          <w:sz w:val="18"/>
          <w:szCs w:val="18"/>
        </w:rPr>
      </w:pPr>
    </w:p>
    <w:p w14:paraId="1DE10297" w14:textId="77777777" w:rsidR="00EB1D13" w:rsidRPr="002B6D8B" w:rsidRDefault="00EB1D13" w:rsidP="00EB1D13">
      <w:pPr>
        <w:pStyle w:val="xmsonormal"/>
        <w:rPr>
          <w:rFonts w:asciiTheme="minorHAnsi" w:hAnsiTheme="minorHAnsi"/>
          <w:sz w:val="18"/>
          <w:szCs w:val="18"/>
        </w:rPr>
      </w:pPr>
      <w:r w:rsidRPr="002B6D8B">
        <w:rPr>
          <w:noProof/>
        </w:rPr>
        <w:lastRenderedPageBreak/>
        <w:drawing>
          <wp:inline distT="0" distB="0" distL="0" distR="0" wp14:anchorId="6F10A2D3" wp14:editId="6C43775B">
            <wp:extent cx="5731510" cy="6460975"/>
            <wp:effectExtent l="0" t="0" r="254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460975"/>
                    </a:xfrm>
                    <a:prstGeom prst="rect">
                      <a:avLst/>
                    </a:prstGeom>
                    <a:noFill/>
                    <a:ln>
                      <a:noFill/>
                    </a:ln>
                  </pic:spPr>
                </pic:pic>
              </a:graphicData>
            </a:graphic>
          </wp:inline>
        </w:drawing>
      </w:r>
    </w:p>
    <w:p w14:paraId="5C2D1AC5" w14:textId="77777777" w:rsidR="00EB1D13" w:rsidRPr="002B6D8B" w:rsidRDefault="00EB1D13" w:rsidP="00EB1D13">
      <w:pPr>
        <w:pStyle w:val="xmsonormal"/>
        <w:rPr>
          <w:rFonts w:asciiTheme="minorHAnsi" w:hAnsiTheme="minorHAnsi"/>
          <w:sz w:val="18"/>
          <w:szCs w:val="18"/>
        </w:rPr>
      </w:pPr>
    </w:p>
    <w:p w14:paraId="4968CF15" w14:textId="77777777" w:rsidR="00EB1D13" w:rsidRPr="002B6D8B" w:rsidRDefault="00EB1D13" w:rsidP="00EB1D13">
      <w:pPr>
        <w:pStyle w:val="xmsonormal"/>
        <w:rPr>
          <w:rFonts w:asciiTheme="minorHAnsi" w:hAnsiTheme="minorHAnsi"/>
          <w:sz w:val="18"/>
          <w:szCs w:val="18"/>
        </w:rPr>
      </w:pPr>
    </w:p>
    <w:p w14:paraId="39A11836" w14:textId="77777777" w:rsidR="00EB1D13" w:rsidRPr="002B6D8B" w:rsidRDefault="00EB1D13">
      <w:pPr>
        <w:pStyle w:val="xmsonormal"/>
        <w:rPr>
          <w:rFonts w:asciiTheme="minorHAnsi" w:hAnsiTheme="minorHAnsi"/>
          <w:sz w:val="18"/>
          <w:szCs w:val="18"/>
        </w:rPr>
      </w:pPr>
    </w:p>
    <w:p w14:paraId="7D02D972" w14:textId="77777777" w:rsidR="00953CC2" w:rsidRPr="002B6D8B" w:rsidRDefault="00953CC2">
      <w:pPr>
        <w:pStyle w:val="xmsonormal"/>
        <w:rPr>
          <w:rFonts w:asciiTheme="minorHAnsi" w:hAnsiTheme="minorHAnsi"/>
          <w:sz w:val="18"/>
          <w:szCs w:val="18"/>
        </w:rPr>
      </w:pPr>
    </w:p>
    <w:p w14:paraId="715CF002" w14:textId="77777777" w:rsidR="00953CC2" w:rsidRPr="002B6D8B" w:rsidRDefault="00953CC2" w:rsidP="00953CC2">
      <w:pPr>
        <w:pStyle w:val="Kop2"/>
      </w:pPr>
      <w:bookmarkStart w:id="7" w:name="_Toc103005545"/>
      <w:r w:rsidRPr="002B6D8B">
        <w:t>4.2 Updatefrequentie</w:t>
      </w:r>
      <w:bookmarkEnd w:id="7"/>
    </w:p>
    <w:p w14:paraId="157077D6" w14:textId="77777777" w:rsidR="00953CC2" w:rsidRPr="002B6D8B" w:rsidRDefault="00953CC2" w:rsidP="00953CC2">
      <w:pPr>
        <w:pStyle w:val="Tekstopmerking"/>
        <w:rPr>
          <w:rFonts w:cs="Times New Roman"/>
          <w:sz w:val="18"/>
          <w:szCs w:val="18"/>
          <w:lang w:eastAsia="nl-NL"/>
        </w:rPr>
      </w:pPr>
      <w:r w:rsidRPr="002B6D8B">
        <w:rPr>
          <w:rFonts w:cs="Times New Roman"/>
          <w:sz w:val="18"/>
          <w:szCs w:val="18"/>
          <w:lang w:eastAsia="nl-NL"/>
        </w:rPr>
        <w:t>Eenmaal per maand wordt dus een NWB voor publicatie gegenereerd en beschikbaar gesteld. Tegelijkertijd wordt dan de bestaande WKD database gecorrigeerd voor de gewijzigde NWB wegvakken, de WKD is dus ook eenmaal per maand geactualiseerd beschikbaar.</w:t>
      </w:r>
    </w:p>
    <w:p w14:paraId="16B21101" w14:textId="77777777" w:rsidR="00B328F7" w:rsidRPr="002B6D8B" w:rsidRDefault="00B328F7">
      <w:pPr>
        <w:pStyle w:val="xmsonormal"/>
        <w:rPr>
          <w:rFonts w:asciiTheme="minorHAnsi" w:hAnsiTheme="minorHAnsi"/>
          <w:sz w:val="18"/>
          <w:szCs w:val="18"/>
        </w:rPr>
      </w:pPr>
    </w:p>
    <w:p w14:paraId="4843190C" w14:textId="77777777" w:rsidR="005D362B" w:rsidRPr="002B6D8B" w:rsidRDefault="005D362B">
      <w:pPr>
        <w:pStyle w:val="xmsonormal"/>
        <w:rPr>
          <w:rFonts w:asciiTheme="minorHAnsi" w:hAnsiTheme="minorHAnsi"/>
          <w:sz w:val="18"/>
          <w:szCs w:val="18"/>
        </w:rPr>
      </w:pPr>
    </w:p>
    <w:p w14:paraId="5124B85A" w14:textId="77777777" w:rsidR="00C17411" w:rsidRPr="002B6D8B" w:rsidRDefault="00BF1AED">
      <w:pPr>
        <w:pStyle w:val="Kop2"/>
        <w:rPr>
          <w:rStyle w:val="Hyperlink"/>
          <w:rFonts w:ascii="Times New Roman" w:eastAsiaTheme="minorHAnsi" w:hAnsi="Times New Roman" w:cs="Times New Roman"/>
          <w:b w:val="0"/>
          <w:bCs w:val="0"/>
          <w:color w:val="auto"/>
          <w:sz w:val="24"/>
          <w:szCs w:val="24"/>
          <w:u w:val="none"/>
          <w:lang w:eastAsia="nl-NL"/>
        </w:rPr>
      </w:pPr>
      <w:bookmarkStart w:id="8" w:name="_Toc103005546"/>
      <w:r w:rsidRPr="002B6D8B">
        <w:rPr>
          <w:rStyle w:val="Hyperlink"/>
          <w:color w:val="auto"/>
          <w:u w:val="none"/>
        </w:rPr>
        <w:t>4.</w:t>
      </w:r>
      <w:r w:rsidR="00953CC2" w:rsidRPr="002B6D8B">
        <w:rPr>
          <w:rStyle w:val="Hyperlink"/>
          <w:color w:val="auto"/>
          <w:u w:val="none"/>
        </w:rPr>
        <w:t>3</w:t>
      </w:r>
      <w:r w:rsidRPr="002B6D8B">
        <w:rPr>
          <w:rStyle w:val="Hyperlink"/>
          <w:color w:val="auto"/>
          <w:u w:val="none"/>
        </w:rPr>
        <w:t xml:space="preserve"> </w:t>
      </w:r>
      <w:r w:rsidR="00A849C1" w:rsidRPr="002B6D8B">
        <w:rPr>
          <w:rStyle w:val="Hyperlink"/>
          <w:color w:val="auto"/>
          <w:u w:val="none"/>
        </w:rPr>
        <w:t>Attributen</w:t>
      </w:r>
      <w:bookmarkEnd w:id="8"/>
      <w:r w:rsidR="00A849C1" w:rsidRPr="002B6D8B">
        <w:rPr>
          <w:rStyle w:val="Hyperlink"/>
          <w:color w:val="auto"/>
          <w:u w:val="none"/>
        </w:rPr>
        <w:t xml:space="preserve"> </w:t>
      </w:r>
    </w:p>
    <w:p w14:paraId="08C12A1E" w14:textId="77777777" w:rsidR="00A376EA" w:rsidRPr="002B6D8B" w:rsidRDefault="00A376EA"/>
    <w:p w14:paraId="75797712" w14:textId="77777777" w:rsidR="008C2342" w:rsidRPr="002B6D8B" w:rsidRDefault="008C2342">
      <w:r w:rsidRPr="002B6D8B">
        <w:t>Het WKD-bestand</w:t>
      </w:r>
      <w:r w:rsidR="001A019C" w:rsidRPr="002B6D8B">
        <w:t xml:space="preserve"> bevat een groot aantal attributen d</w:t>
      </w:r>
      <w:r w:rsidR="00E6050C" w:rsidRPr="002B6D8B">
        <w:t>at</w:t>
      </w:r>
      <w:r w:rsidR="001A019C" w:rsidRPr="002B6D8B">
        <w:t xml:space="preserve"> hieronder beschreven worden:</w:t>
      </w:r>
    </w:p>
    <w:p w14:paraId="4FD9D3E4" w14:textId="77777777" w:rsidR="001A019C" w:rsidRPr="002B6D8B" w:rsidRDefault="001A019C"/>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654"/>
      </w:tblGrid>
      <w:tr w:rsidR="009310AD" w:rsidRPr="002B6D8B" w14:paraId="6D7A0E49" w14:textId="77777777" w:rsidTr="00975FCA">
        <w:trPr>
          <w:trHeight w:val="255"/>
          <w:tblHeader/>
        </w:trPr>
        <w:tc>
          <w:tcPr>
            <w:tcW w:w="1555" w:type="dxa"/>
            <w:shd w:val="clear" w:color="auto" w:fill="auto"/>
            <w:hideMark/>
          </w:tcPr>
          <w:p w14:paraId="72A2B076" w14:textId="77777777" w:rsidR="009310AD" w:rsidRPr="002B6D8B" w:rsidRDefault="009310AD">
            <w:pPr>
              <w:rPr>
                <w:rFonts w:cs="Arial"/>
                <w:b/>
                <w:bCs/>
              </w:rPr>
            </w:pPr>
            <w:r w:rsidRPr="002B6D8B">
              <w:rPr>
                <w:rFonts w:cs="Arial"/>
                <w:b/>
                <w:bCs/>
              </w:rPr>
              <w:t>Attribuut</w:t>
            </w:r>
          </w:p>
        </w:tc>
        <w:tc>
          <w:tcPr>
            <w:tcW w:w="7654" w:type="dxa"/>
            <w:shd w:val="clear" w:color="auto" w:fill="auto"/>
            <w:hideMark/>
          </w:tcPr>
          <w:p w14:paraId="66588884" w14:textId="77777777" w:rsidR="009310AD" w:rsidRPr="002B6D8B" w:rsidRDefault="009310AD">
            <w:pPr>
              <w:rPr>
                <w:rFonts w:cs="Arial"/>
                <w:b/>
                <w:bCs/>
              </w:rPr>
            </w:pPr>
            <w:r w:rsidRPr="002B6D8B">
              <w:rPr>
                <w:rFonts w:cs="Arial"/>
                <w:b/>
                <w:bCs/>
              </w:rPr>
              <w:t>Omschrijving</w:t>
            </w:r>
          </w:p>
        </w:tc>
      </w:tr>
      <w:tr w:rsidR="009310AD" w:rsidRPr="002B6D8B" w14:paraId="2D6F908C" w14:textId="77777777" w:rsidTr="00975FCA">
        <w:trPr>
          <w:trHeight w:val="255"/>
        </w:trPr>
        <w:tc>
          <w:tcPr>
            <w:tcW w:w="1555" w:type="dxa"/>
            <w:shd w:val="clear" w:color="auto" w:fill="auto"/>
            <w:hideMark/>
          </w:tcPr>
          <w:p w14:paraId="7E82FAA8" w14:textId="77777777" w:rsidR="009310AD" w:rsidRPr="002B6D8B" w:rsidRDefault="009310AD" w:rsidP="00BC65AF">
            <w:pPr>
              <w:rPr>
                <w:rFonts w:cs="Arial"/>
              </w:rPr>
            </w:pPr>
            <w:r w:rsidRPr="002B6D8B">
              <w:rPr>
                <w:rFonts w:cs="Arial"/>
              </w:rPr>
              <w:t>LIJN</w:t>
            </w:r>
          </w:p>
        </w:tc>
        <w:tc>
          <w:tcPr>
            <w:tcW w:w="7654" w:type="dxa"/>
            <w:shd w:val="clear" w:color="auto" w:fill="auto"/>
            <w:hideMark/>
          </w:tcPr>
          <w:p w14:paraId="01D6EDDB" w14:textId="77777777" w:rsidR="009310AD" w:rsidRPr="002B6D8B" w:rsidRDefault="009310AD" w:rsidP="000344FC">
            <w:pPr>
              <w:rPr>
                <w:rFonts w:cs="Arial"/>
              </w:rPr>
            </w:pPr>
            <w:r w:rsidRPr="002B6D8B">
              <w:rPr>
                <w:rFonts w:cs="Arial"/>
              </w:rPr>
              <w:t>De lijn die de vorm &amp; positie van een wegvak vastlegt</w:t>
            </w:r>
          </w:p>
        </w:tc>
      </w:tr>
      <w:tr w:rsidR="009310AD" w:rsidRPr="002B6D8B" w14:paraId="54038122" w14:textId="77777777" w:rsidTr="00975FCA">
        <w:trPr>
          <w:trHeight w:val="255"/>
        </w:trPr>
        <w:tc>
          <w:tcPr>
            <w:tcW w:w="1555" w:type="dxa"/>
            <w:shd w:val="clear" w:color="auto" w:fill="auto"/>
            <w:hideMark/>
          </w:tcPr>
          <w:p w14:paraId="2C092839" w14:textId="77777777" w:rsidR="009310AD" w:rsidRPr="002B6D8B" w:rsidRDefault="009310AD" w:rsidP="00BC65AF">
            <w:pPr>
              <w:rPr>
                <w:rFonts w:cs="Arial"/>
              </w:rPr>
            </w:pPr>
          </w:p>
          <w:p w14:paraId="7658E99F" w14:textId="77777777" w:rsidR="009310AD" w:rsidRPr="002B6D8B" w:rsidRDefault="009310AD">
            <w:pPr>
              <w:rPr>
                <w:rFonts w:cs="Arial"/>
              </w:rPr>
            </w:pPr>
            <w:r w:rsidRPr="002B6D8B">
              <w:rPr>
                <w:rFonts w:cs="Arial"/>
              </w:rPr>
              <w:t>WVK_ID</w:t>
            </w:r>
          </w:p>
        </w:tc>
        <w:tc>
          <w:tcPr>
            <w:tcW w:w="7654" w:type="dxa"/>
            <w:shd w:val="clear" w:color="auto" w:fill="auto"/>
            <w:hideMark/>
          </w:tcPr>
          <w:p w14:paraId="4C076D93" w14:textId="77777777" w:rsidR="009310AD" w:rsidRPr="002B6D8B" w:rsidRDefault="009310AD">
            <w:pPr>
              <w:rPr>
                <w:rFonts w:cs="Arial"/>
              </w:rPr>
            </w:pPr>
            <w:r w:rsidRPr="002B6D8B">
              <w:rPr>
                <w:rFonts w:cs="Arial"/>
              </w:rPr>
              <w:t>Het unieke nummer voor een Wegvak.</w:t>
            </w:r>
          </w:p>
        </w:tc>
      </w:tr>
      <w:tr w:rsidR="009310AD" w:rsidRPr="002B6D8B" w14:paraId="0A45E178" w14:textId="77777777" w:rsidTr="00975FCA">
        <w:trPr>
          <w:trHeight w:val="255"/>
        </w:trPr>
        <w:tc>
          <w:tcPr>
            <w:tcW w:w="1555" w:type="dxa"/>
            <w:shd w:val="clear" w:color="auto" w:fill="auto"/>
            <w:hideMark/>
          </w:tcPr>
          <w:p w14:paraId="257DE24D" w14:textId="77777777" w:rsidR="009310AD" w:rsidRPr="002B6D8B" w:rsidRDefault="009310AD" w:rsidP="00BC65AF">
            <w:pPr>
              <w:rPr>
                <w:rFonts w:cs="Arial"/>
              </w:rPr>
            </w:pPr>
            <w:r w:rsidRPr="002B6D8B">
              <w:rPr>
                <w:rFonts w:cs="Arial"/>
              </w:rPr>
              <w:t>WVK_BEGDAT</w:t>
            </w:r>
          </w:p>
        </w:tc>
        <w:tc>
          <w:tcPr>
            <w:tcW w:w="7654" w:type="dxa"/>
            <w:shd w:val="clear" w:color="auto" w:fill="auto"/>
            <w:hideMark/>
          </w:tcPr>
          <w:p w14:paraId="695F5B7E" w14:textId="77777777" w:rsidR="009310AD" w:rsidRPr="002B6D8B" w:rsidRDefault="009310AD" w:rsidP="000344FC">
            <w:pPr>
              <w:rPr>
                <w:rFonts w:cs="Arial"/>
              </w:rPr>
            </w:pPr>
            <w:r w:rsidRPr="002B6D8B">
              <w:rPr>
                <w:rFonts w:cs="Arial"/>
              </w:rPr>
              <w:t>De eerste datum waarop de</w:t>
            </w:r>
            <w:r w:rsidR="000344FC" w:rsidRPr="002B6D8B">
              <w:rPr>
                <w:rFonts w:cs="Arial"/>
              </w:rPr>
              <w:t xml:space="preserve">ze vorm en inhoud van </w:t>
            </w:r>
            <w:r w:rsidRPr="002B6D8B">
              <w:rPr>
                <w:rFonts w:cs="Arial"/>
              </w:rPr>
              <w:t>betreffende Wegvak geldig is</w:t>
            </w:r>
          </w:p>
        </w:tc>
      </w:tr>
      <w:tr w:rsidR="009310AD" w:rsidRPr="002B6D8B" w14:paraId="59276682" w14:textId="77777777" w:rsidTr="00975FCA">
        <w:trPr>
          <w:trHeight w:val="240"/>
        </w:trPr>
        <w:tc>
          <w:tcPr>
            <w:tcW w:w="1555" w:type="dxa"/>
            <w:vMerge w:val="restart"/>
            <w:shd w:val="clear" w:color="auto" w:fill="auto"/>
            <w:hideMark/>
          </w:tcPr>
          <w:p w14:paraId="35E77343" w14:textId="77777777" w:rsidR="009310AD" w:rsidRPr="002B6D8B" w:rsidRDefault="009310AD" w:rsidP="00BC65AF">
            <w:pPr>
              <w:rPr>
                <w:rFonts w:cs="Arial"/>
              </w:rPr>
            </w:pPr>
            <w:r w:rsidRPr="002B6D8B">
              <w:rPr>
                <w:rFonts w:cs="Arial"/>
              </w:rPr>
              <w:t>NWB_VERSIE</w:t>
            </w:r>
          </w:p>
        </w:tc>
        <w:tc>
          <w:tcPr>
            <w:tcW w:w="7654" w:type="dxa"/>
            <w:vMerge w:val="restart"/>
            <w:shd w:val="clear" w:color="auto" w:fill="auto"/>
            <w:hideMark/>
          </w:tcPr>
          <w:p w14:paraId="0B3DB3CD" w14:textId="77777777" w:rsidR="009310AD" w:rsidRPr="002B6D8B" w:rsidRDefault="004300BB">
            <w:pPr>
              <w:rPr>
                <w:rFonts w:cs="Arial"/>
              </w:rPr>
            </w:pPr>
            <w:r w:rsidRPr="002B6D8B">
              <w:rPr>
                <w:rFonts w:cs="Arial"/>
              </w:rPr>
              <w:t>Dit is de NWB-versie waarop het WKD-bestand is gebaseerd. Het NWB komt eens per maand beschikbaar voor download en dus is in de versie altijd een jaartal en een maand aangegeven.</w:t>
            </w:r>
          </w:p>
        </w:tc>
      </w:tr>
      <w:tr w:rsidR="009310AD" w:rsidRPr="002B6D8B" w14:paraId="648D50AF" w14:textId="77777777" w:rsidTr="00975FCA">
        <w:trPr>
          <w:trHeight w:val="255"/>
        </w:trPr>
        <w:tc>
          <w:tcPr>
            <w:tcW w:w="1555" w:type="dxa"/>
            <w:vMerge/>
            <w:shd w:val="clear" w:color="auto" w:fill="auto"/>
            <w:hideMark/>
          </w:tcPr>
          <w:p w14:paraId="57947B6B" w14:textId="77777777" w:rsidR="009310AD" w:rsidRPr="002B6D8B" w:rsidRDefault="009310AD">
            <w:pPr>
              <w:rPr>
                <w:rFonts w:cs="Arial"/>
              </w:rPr>
            </w:pPr>
          </w:p>
        </w:tc>
        <w:tc>
          <w:tcPr>
            <w:tcW w:w="7654" w:type="dxa"/>
            <w:vMerge/>
            <w:shd w:val="clear" w:color="auto" w:fill="auto"/>
            <w:hideMark/>
          </w:tcPr>
          <w:p w14:paraId="764F8AD0" w14:textId="77777777" w:rsidR="009310AD" w:rsidRPr="002B6D8B" w:rsidRDefault="009310AD">
            <w:pPr>
              <w:rPr>
                <w:rFonts w:cs="Arial"/>
              </w:rPr>
            </w:pPr>
          </w:p>
        </w:tc>
      </w:tr>
      <w:tr w:rsidR="009310AD" w:rsidRPr="002B6D8B" w14:paraId="5769EC1E" w14:textId="77777777" w:rsidTr="00975FCA">
        <w:trPr>
          <w:trHeight w:val="255"/>
        </w:trPr>
        <w:tc>
          <w:tcPr>
            <w:tcW w:w="1555" w:type="dxa"/>
            <w:shd w:val="clear" w:color="auto" w:fill="auto"/>
            <w:hideMark/>
          </w:tcPr>
          <w:p w14:paraId="1C5D44FC" w14:textId="77777777" w:rsidR="009310AD" w:rsidRPr="002B6D8B" w:rsidRDefault="009310AD" w:rsidP="00BC65AF">
            <w:pPr>
              <w:rPr>
                <w:rFonts w:cs="Arial"/>
              </w:rPr>
            </w:pPr>
            <w:r w:rsidRPr="002B6D8B">
              <w:rPr>
                <w:rFonts w:cs="Arial"/>
              </w:rPr>
              <w:t>PVE_CODE</w:t>
            </w:r>
          </w:p>
        </w:tc>
        <w:tc>
          <w:tcPr>
            <w:tcW w:w="7654" w:type="dxa"/>
            <w:shd w:val="clear" w:color="auto" w:fill="auto"/>
            <w:hideMark/>
          </w:tcPr>
          <w:p w14:paraId="412C313E" w14:textId="77777777" w:rsidR="009310AD" w:rsidRPr="002B6D8B" w:rsidRDefault="009310AD">
            <w:pPr>
              <w:rPr>
                <w:rFonts w:cs="Arial"/>
              </w:rPr>
            </w:pPr>
            <w:r w:rsidRPr="002B6D8B">
              <w:rPr>
                <w:rFonts w:cs="Arial"/>
              </w:rPr>
              <w:t>De unieke identificatie van de provincie waartoe het wegvakdeel behoort.</w:t>
            </w:r>
          </w:p>
        </w:tc>
      </w:tr>
      <w:tr w:rsidR="009310AD" w:rsidRPr="002B6D8B" w14:paraId="3498AC39" w14:textId="77777777" w:rsidTr="00975FCA">
        <w:trPr>
          <w:trHeight w:val="255"/>
        </w:trPr>
        <w:tc>
          <w:tcPr>
            <w:tcW w:w="1555" w:type="dxa"/>
            <w:shd w:val="clear" w:color="auto" w:fill="auto"/>
            <w:hideMark/>
          </w:tcPr>
          <w:p w14:paraId="15941783" w14:textId="77777777" w:rsidR="009310AD" w:rsidRPr="002B6D8B" w:rsidRDefault="009310AD" w:rsidP="00BC65AF">
            <w:pPr>
              <w:rPr>
                <w:rFonts w:cs="Arial"/>
              </w:rPr>
            </w:pPr>
            <w:r w:rsidRPr="002B6D8B">
              <w:rPr>
                <w:rFonts w:cs="Arial"/>
              </w:rPr>
              <w:t>GME_ID</w:t>
            </w:r>
          </w:p>
        </w:tc>
        <w:tc>
          <w:tcPr>
            <w:tcW w:w="7654" w:type="dxa"/>
            <w:shd w:val="clear" w:color="auto" w:fill="auto"/>
            <w:hideMark/>
          </w:tcPr>
          <w:p w14:paraId="6D56C38B" w14:textId="77777777" w:rsidR="009310AD" w:rsidRPr="002B6D8B" w:rsidRDefault="009310AD">
            <w:pPr>
              <w:rPr>
                <w:rFonts w:cs="Arial"/>
              </w:rPr>
            </w:pPr>
            <w:r w:rsidRPr="002B6D8B">
              <w:rPr>
                <w:rFonts w:cs="Arial"/>
              </w:rPr>
              <w:t>De unieke identificatie van de gemeente waartoe het wegvakdeel behoort.</w:t>
            </w:r>
          </w:p>
        </w:tc>
      </w:tr>
      <w:tr w:rsidR="009310AD" w:rsidRPr="002B6D8B" w14:paraId="7F78734B" w14:textId="77777777" w:rsidTr="00975FCA">
        <w:trPr>
          <w:trHeight w:val="255"/>
        </w:trPr>
        <w:tc>
          <w:tcPr>
            <w:tcW w:w="1555" w:type="dxa"/>
            <w:shd w:val="clear" w:color="auto" w:fill="auto"/>
            <w:hideMark/>
          </w:tcPr>
          <w:p w14:paraId="6013E2F1" w14:textId="77777777" w:rsidR="009310AD" w:rsidRPr="002B6D8B" w:rsidRDefault="009310AD" w:rsidP="00BC65AF">
            <w:pPr>
              <w:rPr>
                <w:rFonts w:cs="Arial"/>
              </w:rPr>
            </w:pPr>
            <w:r w:rsidRPr="002B6D8B">
              <w:rPr>
                <w:rFonts w:cs="Arial"/>
              </w:rPr>
              <w:t>GME_NAAM</w:t>
            </w:r>
          </w:p>
        </w:tc>
        <w:tc>
          <w:tcPr>
            <w:tcW w:w="7654" w:type="dxa"/>
            <w:shd w:val="clear" w:color="auto" w:fill="auto"/>
            <w:hideMark/>
          </w:tcPr>
          <w:p w14:paraId="75F62864" w14:textId="77777777" w:rsidR="009310AD" w:rsidRPr="002B6D8B" w:rsidRDefault="009310AD">
            <w:pPr>
              <w:rPr>
                <w:rFonts w:cs="Arial"/>
              </w:rPr>
            </w:pPr>
            <w:r w:rsidRPr="002B6D8B">
              <w:rPr>
                <w:rFonts w:cs="Arial"/>
              </w:rPr>
              <w:t>De naam van de gemeente waartoe het wegvakdeel behoort.</w:t>
            </w:r>
          </w:p>
        </w:tc>
      </w:tr>
      <w:tr w:rsidR="009310AD" w:rsidRPr="002B6D8B" w14:paraId="0EE34D63" w14:textId="77777777" w:rsidTr="00975FCA">
        <w:trPr>
          <w:trHeight w:val="735"/>
        </w:trPr>
        <w:tc>
          <w:tcPr>
            <w:tcW w:w="1555" w:type="dxa"/>
            <w:shd w:val="clear" w:color="auto" w:fill="auto"/>
            <w:hideMark/>
          </w:tcPr>
          <w:p w14:paraId="4AEC04E6" w14:textId="77777777" w:rsidR="009310AD" w:rsidRPr="002B6D8B" w:rsidRDefault="009310AD" w:rsidP="00BC65AF">
            <w:pPr>
              <w:rPr>
                <w:rFonts w:cs="Arial"/>
              </w:rPr>
            </w:pPr>
            <w:r w:rsidRPr="002B6D8B">
              <w:rPr>
                <w:rFonts w:cs="Arial"/>
              </w:rPr>
              <w:t>STT_NAAM</w:t>
            </w:r>
          </w:p>
        </w:tc>
        <w:tc>
          <w:tcPr>
            <w:tcW w:w="7654" w:type="dxa"/>
            <w:shd w:val="clear" w:color="auto" w:fill="auto"/>
            <w:hideMark/>
          </w:tcPr>
          <w:p w14:paraId="5B84C0BF" w14:textId="77777777" w:rsidR="009310AD" w:rsidRPr="002B6D8B" w:rsidRDefault="009310AD">
            <w:pPr>
              <w:rPr>
                <w:rFonts w:cs="Arial"/>
              </w:rPr>
            </w:pPr>
            <w:r w:rsidRPr="002B6D8B">
              <w:rPr>
                <w:rFonts w:cs="Arial"/>
              </w:rPr>
              <w:t>De naam van de straat zoals toegekend door de gemeente (of toegekend door de Adviesdienst Verkeer en Vervoer, in het geval geen reguliere straatnaam bekend) waartoe het wegvakdeel behoort.</w:t>
            </w:r>
          </w:p>
        </w:tc>
      </w:tr>
      <w:tr w:rsidR="009310AD" w:rsidRPr="002B6D8B" w14:paraId="7F50F046" w14:textId="77777777" w:rsidTr="00975FCA">
        <w:trPr>
          <w:trHeight w:val="495"/>
        </w:trPr>
        <w:tc>
          <w:tcPr>
            <w:tcW w:w="1555" w:type="dxa"/>
            <w:shd w:val="clear" w:color="auto" w:fill="auto"/>
            <w:hideMark/>
          </w:tcPr>
          <w:p w14:paraId="411C74F4" w14:textId="77777777" w:rsidR="009310AD" w:rsidRPr="002B6D8B" w:rsidRDefault="009310AD" w:rsidP="00BC65AF">
            <w:pPr>
              <w:rPr>
                <w:rFonts w:cs="Arial"/>
              </w:rPr>
            </w:pPr>
            <w:r w:rsidRPr="002B6D8B">
              <w:rPr>
                <w:rFonts w:cs="Arial"/>
              </w:rPr>
              <w:t>WEGNUMMER</w:t>
            </w:r>
          </w:p>
        </w:tc>
        <w:tc>
          <w:tcPr>
            <w:tcW w:w="7654" w:type="dxa"/>
            <w:shd w:val="clear" w:color="auto" w:fill="auto"/>
            <w:hideMark/>
          </w:tcPr>
          <w:p w14:paraId="7BBF91FF" w14:textId="77777777" w:rsidR="009310AD" w:rsidRPr="002B6D8B" w:rsidRDefault="009310AD">
            <w:pPr>
              <w:rPr>
                <w:rFonts w:cs="Arial"/>
              </w:rPr>
            </w:pPr>
            <w:r w:rsidRPr="002B6D8B">
              <w:rPr>
                <w:rFonts w:cs="Arial"/>
              </w:rPr>
              <w:t>Het nummer van de weg van het wegvakdeel zoals vastgesteld door de Wegbeheerder</w:t>
            </w:r>
          </w:p>
        </w:tc>
      </w:tr>
      <w:tr w:rsidR="009310AD" w:rsidRPr="002B6D8B" w14:paraId="69483392" w14:textId="77777777" w:rsidTr="00975FCA">
        <w:trPr>
          <w:trHeight w:val="240"/>
        </w:trPr>
        <w:tc>
          <w:tcPr>
            <w:tcW w:w="1555" w:type="dxa"/>
            <w:vMerge w:val="restart"/>
            <w:shd w:val="clear" w:color="auto" w:fill="auto"/>
            <w:hideMark/>
          </w:tcPr>
          <w:p w14:paraId="5F1EAB62" w14:textId="77777777" w:rsidR="009310AD" w:rsidRPr="002B6D8B" w:rsidRDefault="009310AD" w:rsidP="00BC65AF">
            <w:pPr>
              <w:rPr>
                <w:rFonts w:cs="Arial"/>
              </w:rPr>
            </w:pPr>
          </w:p>
          <w:p w14:paraId="36A1B57B" w14:textId="77777777" w:rsidR="009310AD" w:rsidRPr="002B6D8B" w:rsidRDefault="009310AD">
            <w:pPr>
              <w:rPr>
                <w:rFonts w:cs="Arial"/>
              </w:rPr>
            </w:pPr>
            <w:r w:rsidRPr="002B6D8B">
              <w:rPr>
                <w:rFonts w:cs="Arial"/>
              </w:rPr>
              <w:t>WEGBEHSRT</w:t>
            </w:r>
          </w:p>
        </w:tc>
        <w:tc>
          <w:tcPr>
            <w:tcW w:w="7654" w:type="dxa"/>
            <w:shd w:val="clear" w:color="auto" w:fill="auto"/>
            <w:hideMark/>
          </w:tcPr>
          <w:p w14:paraId="74BBF238" w14:textId="77777777" w:rsidR="009310AD" w:rsidRPr="002B6D8B" w:rsidRDefault="009310AD">
            <w:pPr>
              <w:rPr>
                <w:rFonts w:cs="Arial"/>
              </w:rPr>
            </w:pPr>
            <w:r w:rsidRPr="002B6D8B">
              <w:rPr>
                <w:rFonts w:cs="Arial"/>
              </w:rPr>
              <w:t>Soort wegbeheerder die het betreffende wegvakdeel beheert.</w:t>
            </w:r>
          </w:p>
        </w:tc>
      </w:tr>
      <w:tr w:rsidR="009310AD" w:rsidRPr="002B6D8B" w14:paraId="7A4DC53A" w14:textId="77777777" w:rsidTr="00975FCA">
        <w:trPr>
          <w:trHeight w:val="240"/>
        </w:trPr>
        <w:tc>
          <w:tcPr>
            <w:tcW w:w="1555" w:type="dxa"/>
            <w:vMerge/>
            <w:shd w:val="clear" w:color="auto" w:fill="auto"/>
            <w:hideMark/>
          </w:tcPr>
          <w:p w14:paraId="11EF512B" w14:textId="77777777" w:rsidR="009310AD" w:rsidRPr="002B6D8B" w:rsidRDefault="009310AD">
            <w:pPr>
              <w:rPr>
                <w:rFonts w:cs="Arial"/>
              </w:rPr>
            </w:pPr>
          </w:p>
        </w:tc>
        <w:tc>
          <w:tcPr>
            <w:tcW w:w="7654" w:type="dxa"/>
            <w:shd w:val="clear" w:color="auto" w:fill="auto"/>
            <w:hideMark/>
          </w:tcPr>
          <w:p w14:paraId="25098C08" w14:textId="77777777" w:rsidR="009310AD" w:rsidRPr="002B6D8B" w:rsidRDefault="009310AD">
            <w:pPr>
              <w:rPr>
                <w:rFonts w:cs="Arial"/>
              </w:rPr>
            </w:pPr>
            <w:r w:rsidRPr="002B6D8B">
              <w:rPr>
                <w:rFonts w:cs="Arial"/>
              </w:rPr>
              <w:t>Categorie van wegbeheerders:</w:t>
            </w:r>
          </w:p>
        </w:tc>
      </w:tr>
      <w:tr w:rsidR="009310AD" w:rsidRPr="002B6D8B" w14:paraId="45A87F38" w14:textId="77777777" w:rsidTr="00975FCA">
        <w:trPr>
          <w:trHeight w:val="240"/>
        </w:trPr>
        <w:tc>
          <w:tcPr>
            <w:tcW w:w="1555" w:type="dxa"/>
            <w:vMerge/>
            <w:shd w:val="clear" w:color="auto" w:fill="auto"/>
            <w:hideMark/>
          </w:tcPr>
          <w:p w14:paraId="1494365D" w14:textId="77777777" w:rsidR="009310AD" w:rsidRPr="002B6D8B" w:rsidRDefault="009310AD">
            <w:pPr>
              <w:rPr>
                <w:rFonts w:cs="Arial"/>
              </w:rPr>
            </w:pPr>
          </w:p>
        </w:tc>
        <w:tc>
          <w:tcPr>
            <w:tcW w:w="7654" w:type="dxa"/>
            <w:shd w:val="clear" w:color="auto" w:fill="auto"/>
            <w:hideMark/>
          </w:tcPr>
          <w:p w14:paraId="14F63DAB" w14:textId="77777777" w:rsidR="009310AD" w:rsidRPr="002B6D8B" w:rsidRDefault="009310AD">
            <w:pPr>
              <w:rPr>
                <w:rFonts w:cs="Arial"/>
              </w:rPr>
            </w:pPr>
            <w:r w:rsidRPr="002B6D8B">
              <w:rPr>
                <w:rFonts w:cs="Arial"/>
              </w:rPr>
              <w:t>G = Gemeente</w:t>
            </w:r>
          </w:p>
        </w:tc>
      </w:tr>
      <w:tr w:rsidR="009310AD" w:rsidRPr="002B6D8B" w14:paraId="255929B0" w14:textId="77777777" w:rsidTr="00975FCA">
        <w:trPr>
          <w:trHeight w:val="240"/>
        </w:trPr>
        <w:tc>
          <w:tcPr>
            <w:tcW w:w="1555" w:type="dxa"/>
            <w:vMerge/>
            <w:shd w:val="clear" w:color="auto" w:fill="auto"/>
            <w:hideMark/>
          </w:tcPr>
          <w:p w14:paraId="6C2566BA" w14:textId="77777777" w:rsidR="009310AD" w:rsidRPr="002B6D8B" w:rsidRDefault="009310AD">
            <w:pPr>
              <w:rPr>
                <w:rFonts w:cs="Arial"/>
              </w:rPr>
            </w:pPr>
          </w:p>
        </w:tc>
        <w:tc>
          <w:tcPr>
            <w:tcW w:w="7654" w:type="dxa"/>
            <w:shd w:val="clear" w:color="auto" w:fill="auto"/>
            <w:hideMark/>
          </w:tcPr>
          <w:p w14:paraId="71E2D02C" w14:textId="77777777" w:rsidR="009310AD" w:rsidRPr="002B6D8B" w:rsidRDefault="009310AD">
            <w:pPr>
              <w:rPr>
                <w:rFonts w:cs="Arial"/>
              </w:rPr>
            </w:pPr>
            <w:r w:rsidRPr="002B6D8B">
              <w:rPr>
                <w:rFonts w:cs="Arial"/>
              </w:rPr>
              <w:t>P = Provincie</w:t>
            </w:r>
          </w:p>
        </w:tc>
      </w:tr>
      <w:tr w:rsidR="009310AD" w:rsidRPr="002B6D8B" w14:paraId="481D327C" w14:textId="77777777" w:rsidTr="00975FCA">
        <w:trPr>
          <w:trHeight w:val="240"/>
        </w:trPr>
        <w:tc>
          <w:tcPr>
            <w:tcW w:w="1555" w:type="dxa"/>
            <w:vMerge/>
            <w:shd w:val="clear" w:color="auto" w:fill="auto"/>
            <w:hideMark/>
          </w:tcPr>
          <w:p w14:paraId="68A10898" w14:textId="77777777" w:rsidR="009310AD" w:rsidRPr="002B6D8B" w:rsidRDefault="009310AD">
            <w:pPr>
              <w:rPr>
                <w:rFonts w:cs="Arial"/>
              </w:rPr>
            </w:pPr>
          </w:p>
        </w:tc>
        <w:tc>
          <w:tcPr>
            <w:tcW w:w="7654" w:type="dxa"/>
            <w:shd w:val="clear" w:color="auto" w:fill="auto"/>
            <w:hideMark/>
          </w:tcPr>
          <w:p w14:paraId="04D3B040" w14:textId="77777777" w:rsidR="009310AD" w:rsidRPr="002B6D8B" w:rsidRDefault="009310AD">
            <w:pPr>
              <w:rPr>
                <w:rFonts w:cs="Arial"/>
              </w:rPr>
            </w:pPr>
            <w:r w:rsidRPr="002B6D8B">
              <w:rPr>
                <w:rFonts w:cs="Arial"/>
              </w:rPr>
              <w:t>R = Het Rijk</w:t>
            </w:r>
          </w:p>
        </w:tc>
      </w:tr>
      <w:tr w:rsidR="009310AD" w:rsidRPr="002B6D8B" w14:paraId="49243AEE" w14:textId="77777777" w:rsidTr="00975FCA">
        <w:trPr>
          <w:trHeight w:val="240"/>
        </w:trPr>
        <w:tc>
          <w:tcPr>
            <w:tcW w:w="1555" w:type="dxa"/>
            <w:vMerge/>
            <w:shd w:val="clear" w:color="auto" w:fill="auto"/>
            <w:hideMark/>
          </w:tcPr>
          <w:p w14:paraId="23269178" w14:textId="77777777" w:rsidR="009310AD" w:rsidRPr="002B6D8B" w:rsidRDefault="009310AD">
            <w:pPr>
              <w:rPr>
                <w:rFonts w:cs="Arial"/>
              </w:rPr>
            </w:pPr>
          </w:p>
        </w:tc>
        <w:tc>
          <w:tcPr>
            <w:tcW w:w="7654" w:type="dxa"/>
            <w:shd w:val="clear" w:color="auto" w:fill="auto"/>
            <w:hideMark/>
          </w:tcPr>
          <w:p w14:paraId="19A77AF1" w14:textId="77777777" w:rsidR="009310AD" w:rsidRPr="002B6D8B" w:rsidRDefault="009310AD">
            <w:pPr>
              <w:rPr>
                <w:rFonts w:cs="Arial"/>
                <w:lang w:val="fr-FR"/>
              </w:rPr>
            </w:pPr>
            <w:r w:rsidRPr="002B6D8B">
              <w:rPr>
                <w:rFonts w:cs="Arial"/>
                <w:lang w:val="fr-FR"/>
              </w:rPr>
              <w:t xml:space="preserve">T = Particulier (particulier lichaam of persoon), </w:t>
            </w:r>
          </w:p>
        </w:tc>
      </w:tr>
      <w:tr w:rsidR="009310AD" w:rsidRPr="002B6D8B" w14:paraId="4E1C536B" w14:textId="77777777" w:rsidTr="00975FCA">
        <w:trPr>
          <w:trHeight w:val="255"/>
        </w:trPr>
        <w:tc>
          <w:tcPr>
            <w:tcW w:w="1555" w:type="dxa"/>
            <w:vMerge/>
            <w:shd w:val="clear" w:color="auto" w:fill="auto"/>
            <w:hideMark/>
          </w:tcPr>
          <w:p w14:paraId="0DF58BF7" w14:textId="77777777" w:rsidR="009310AD" w:rsidRPr="002B6D8B" w:rsidRDefault="009310AD">
            <w:pPr>
              <w:rPr>
                <w:rFonts w:cs="Arial"/>
                <w:lang w:val="fr-FR"/>
              </w:rPr>
            </w:pPr>
          </w:p>
        </w:tc>
        <w:tc>
          <w:tcPr>
            <w:tcW w:w="7654" w:type="dxa"/>
            <w:shd w:val="clear" w:color="auto" w:fill="auto"/>
            <w:hideMark/>
          </w:tcPr>
          <w:p w14:paraId="20072B7E" w14:textId="77777777" w:rsidR="009310AD" w:rsidRPr="002B6D8B" w:rsidRDefault="009310AD">
            <w:pPr>
              <w:rPr>
                <w:rFonts w:cs="Arial"/>
              </w:rPr>
            </w:pPr>
            <w:r w:rsidRPr="002B6D8B">
              <w:rPr>
                <w:rFonts w:cs="Arial"/>
                <w:lang w:val="fr-FR"/>
              </w:rPr>
              <w:t>W = Waterschap</w:t>
            </w:r>
          </w:p>
        </w:tc>
      </w:tr>
      <w:tr w:rsidR="009310AD" w:rsidRPr="002B6D8B" w14:paraId="4D840D55" w14:textId="77777777" w:rsidTr="00975FCA">
        <w:trPr>
          <w:trHeight w:val="735"/>
        </w:trPr>
        <w:tc>
          <w:tcPr>
            <w:tcW w:w="1555" w:type="dxa"/>
            <w:shd w:val="clear" w:color="auto" w:fill="auto"/>
            <w:hideMark/>
          </w:tcPr>
          <w:p w14:paraId="2FB91720" w14:textId="77777777" w:rsidR="009310AD" w:rsidRPr="002B6D8B" w:rsidRDefault="009310AD" w:rsidP="00BC65AF"/>
          <w:p w14:paraId="6AB8E5A3" w14:textId="77777777" w:rsidR="009310AD" w:rsidRPr="002B6D8B" w:rsidRDefault="009310AD">
            <w:r w:rsidRPr="002B6D8B">
              <w:t>WEGBEHCODE</w:t>
            </w:r>
          </w:p>
          <w:p w14:paraId="524E9533" w14:textId="77777777" w:rsidR="009310AD" w:rsidRPr="002B6D8B" w:rsidRDefault="009310AD">
            <w:pPr>
              <w:rPr>
                <w:rFonts w:cs="Arial"/>
              </w:rPr>
            </w:pPr>
          </w:p>
        </w:tc>
        <w:tc>
          <w:tcPr>
            <w:tcW w:w="7654" w:type="dxa"/>
            <w:shd w:val="clear" w:color="auto" w:fill="auto"/>
            <w:hideMark/>
          </w:tcPr>
          <w:p w14:paraId="2BBEB074" w14:textId="77777777" w:rsidR="009310AD" w:rsidRPr="002B6D8B" w:rsidRDefault="009310AD">
            <w:pPr>
              <w:rPr>
                <w:rFonts w:cs="Arial"/>
              </w:rPr>
            </w:pPr>
            <w:r w:rsidRPr="002B6D8B">
              <w:rPr>
                <w:rFonts w:cs="Arial"/>
              </w:rPr>
              <w:t>De code van de wegbeheerder die het betreffende wegvakdeel beheert. (N.B. De code van de wegbeheerder samen met zijn wegbeheerdersoort identificeren een Wegbeheerder uniek).</w:t>
            </w:r>
          </w:p>
        </w:tc>
      </w:tr>
      <w:tr w:rsidR="009310AD" w:rsidRPr="002B6D8B" w14:paraId="253E1BA5" w14:textId="77777777" w:rsidTr="00975FCA">
        <w:trPr>
          <w:trHeight w:val="495"/>
        </w:trPr>
        <w:tc>
          <w:tcPr>
            <w:tcW w:w="1555" w:type="dxa"/>
            <w:shd w:val="clear" w:color="auto" w:fill="auto"/>
            <w:hideMark/>
          </w:tcPr>
          <w:p w14:paraId="5E0062C0" w14:textId="77777777" w:rsidR="009310AD" w:rsidRPr="002B6D8B" w:rsidRDefault="009310AD" w:rsidP="00BC65AF"/>
          <w:p w14:paraId="4FD936AB" w14:textId="77777777" w:rsidR="009310AD" w:rsidRPr="002B6D8B" w:rsidRDefault="009310AD">
            <w:r w:rsidRPr="002B6D8B">
              <w:t>WEGBEHNAAM</w:t>
            </w:r>
          </w:p>
          <w:p w14:paraId="5B130C92" w14:textId="77777777" w:rsidR="009310AD" w:rsidRPr="002B6D8B" w:rsidRDefault="009310AD">
            <w:pPr>
              <w:rPr>
                <w:rFonts w:cs="Arial"/>
              </w:rPr>
            </w:pPr>
          </w:p>
        </w:tc>
        <w:tc>
          <w:tcPr>
            <w:tcW w:w="7654" w:type="dxa"/>
            <w:shd w:val="clear" w:color="auto" w:fill="auto"/>
            <w:hideMark/>
          </w:tcPr>
          <w:p w14:paraId="04D61DB3" w14:textId="77777777" w:rsidR="009310AD" w:rsidRPr="002B6D8B" w:rsidRDefault="009310AD">
            <w:pPr>
              <w:rPr>
                <w:rFonts w:cs="Arial"/>
              </w:rPr>
            </w:pPr>
            <w:r w:rsidRPr="002B6D8B">
              <w:rPr>
                <w:rFonts w:cs="Arial"/>
              </w:rPr>
              <w:t>De naam waaronder de Wegbeheerder bekend staat die het betreffende wegvakdeel beheert.</w:t>
            </w:r>
          </w:p>
        </w:tc>
      </w:tr>
      <w:tr w:rsidR="009310AD" w:rsidRPr="002B6D8B" w14:paraId="761E11F7" w14:textId="77777777" w:rsidTr="00975FCA">
        <w:trPr>
          <w:trHeight w:val="495"/>
        </w:trPr>
        <w:tc>
          <w:tcPr>
            <w:tcW w:w="1555" w:type="dxa"/>
            <w:shd w:val="clear" w:color="auto" w:fill="auto"/>
            <w:hideMark/>
          </w:tcPr>
          <w:p w14:paraId="5AB74495" w14:textId="77777777" w:rsidR="009310AD" w:rsidRPr="002B6D8B" w:rsidRDefault="009310AD" w:rsidP="00BC65AF">
            <w:pPr>
              <w:rPr>
                <w:rFonts w:cs="Arial"/>
              </w:rPr>
            </w:pPr>
            <w:r w:rsidRPr="002B6D8B">
              <w:rPr>
                <w:rFonts w:cs="Arial"/>
              </w:rPr>
              <w:t>LENGTE</w:t>
            </w:r>
          </w:p>
        </w:tc>
        <w:tc>
          <w:tcPr>
            <w:tcW w:w="7654" w:type="dxa"/>
            <w:shd w:val="clear" w:color="auto" w:fill="auto"/>
            <w:hideMark/>
          </w:tcPr>
          <w:p w14:paraId="43CEF872" w14:textId="77777777" w:rsidR="009310AD" w:rsidRPr="002B6D8B" w:rsidRDefault="009310AD">
            <w:pPr>
              <w:rPr>
                <w:rFonts w:cs="Arial"/>
              </w:rPr>
            </w:pPr>
            <w:r w:rsidRPr="002B6D8B">
              <w:rPr>
                <w:rFonts w:cs="Arial"/>
              </w:rPr>
              <w:t>De lengte van het wegvak</w:t>
            </w:r>
          </w:p>
        </w:tc>
      </w:tr>
      <w:tr w:rsidR="009310AD" w:rsidRPr="002B6D8B" w14:paraId="78A4D4CF" w14:textId="77777777" w:rsidTr="00975FCA">
        <w:trPr>
          <w:trHeight w:val="735"/>
        </w:trPr>
        <w:tc>
          <w:tcPr>
            <w:tcW w:w="1555" w:type="dxa"/>
            <w:shd w:val="clear" w:color="auto" w:fill="auto"/>
            <w:hideMark/>
          </w:tcPr>
          <w:p w14:paraId="7AA427CA" w14:textId="77777777" w:rsidR="009310AD" w:rsidRPr="002B6D8B" w:rsidRDefault="009310AD" w:rsidP="00BC65AF">
            <w:pPr>
              <w:rPr>
                <w:rFonts w:cs="Arial"/>
              </w:rPr>
            </w:pPr>
            <w:r w:rsidRPr="002B6D8B">
              <w:rPr>
                <w:rFonts w:cs="Arial"/>
              </w:rPr>
              <w:t>MAXSHD</w:t>
            </w:r>
          </w:p>
        </w:tc>
        <w:tc>
          <w:tcPr>
            <w:tcW w:w="7654" w:type="dxa"/>
            <w:shd w:val="clear" w:color="auto" w:fill="auto"/>
            <w:hideMark/>
          </w:tcPr>
          <w:p w14:paraId="0697625A" w14:textId="77777777" w:rsidR="009310AD" w:rsidRPr="002B6D8B" w:rsidRDefault="009310AD">
            <w:pPr>
              <w:rPr>
                <w:rFonts w:cs="Arial"/>
              </w:rPr>
            </w:pPr>
            <w:r w:rsidRPr="002B6D8B">
              <w:rPr>
                <w:rFonts w:cs="Arial"/>
              </w:rPr>
              <w:t xml:space="preserve">de waarde van de meeste recente geldende snelheid in WKD, gekoppeld aan het betreffende wegvak bij de gekozen versie van het BN-W, weergeeft. </w:t>
            </w:r>
            <w:r w:rsidR="005746DF" w:rsidRPr="002B6D8B">
              <w:rPr>
                <w:rFonts w:cs="Arial"/>
              </w:rPr>
              <w:t>Mogelijke waarden zijn: 5 ,15, 20, 30, 40, 50, 60, 70, 80, 90, 100, 120, 130 km/h en onbekend.</w:t>
            </w:r>
          </w:p>
        </w:tc>
      </w:tr>
      <w:tr w:rsidR="009310AD" w:rsidRPr="002B6D8B" w14:paraId="75F00B40" w14:textId="77777777" w:rsidTr="00975FCA">
        <w:trPr>
          <w:trHeight w:val="495"/>
        </w:trPr>
        <w:tc>
          <w:tcPr>
            <w:tcW w:w="1555" w:type="dxa"/>
            <w:shd w:val="clear" w:color="auto" w:fill="auto"/>
            <w:hideMark/>
          </w:tcPr>
          <w:p w14:paraId="6684F94A" w14:textId="77777777" w:rsidR="009310AD" w:rsidRPr="002B6D8B" w:rsidRDefault="009310AD" w:rsidP="00BC65AF">
            <w:pPr>
              <w:rPr>
                <w:rFonts w:cs="Arial"/>
              </w:rPr>
            </w:pPr>
            <w:r w:rsidRPr="002B6D8B">
              <w:rPr>
                <w:rFonts w:cs="Arial"/>
              </w:rPr>
              <w:t>DAT_MAXSHD</w:t>
            </w:r>
          </w:p>
        </w:tc>
        <w:tc>
          <w:tcPr>
            <w:tcW w:w="7654" w:type="dxa"/>
            <w:shd w:val="clear" w:color="auto" w:fill="auto"/>
            <w:hideMark/>
          </w:tcPr>
          <w:p w14:paraId="165C81E6" w14:textId="77777777" w:rsidR="009310AD" w:rsidRPr="002B6D8B" w:rsidRDefault="009310AD" w:rsidP="004D2761">
            <w:pPr>
              <w:rPr>
                <w:rFonts w:cs="Arial"/>
              </w:rPr>
            </w:pPr>
            <w:r w:rsidRPr="002B6D8B">
              <w:rPr>
                <w:rFonts w:cs="Arial"/>
              </w:rPr>
              <w:t>De datum vanaf wanneer de</w:t>
            </w:r>
            <w:r w:rsidR="000344FC" w:rsidRPr="002B6D8B">
              <w:rPr>
                <w:rFonts w:cs="Arial"/>
              </w:rPr>
              <w:t>ze</w:t>
            </w:r>
            <w:r w:rsidRPr="002B6D8B">
              <w:rPr>
                <w:rFonts w:cs="Arial"/>
              </w:rPr>
              <w:t xml:space="preserve"> waarde van </w:t>
            </w:r>
            <w:r w:rsidR="004D2761" w:rsidRPr="002B6D8B">
              <w:rPr>
                <w:rFonts w:cs="Arial"/>
              </w:rPr>
              <w:t xml:space="preserve">het </w:t>
            </w:r>
            <w:r w:rsidRPr="002B6D8B">
              <w:rPr>
                <w:rFonts w:cs="Arial"/>
              </w:rPr>
              <w:t xml:space="preserve"> kenmerk snelheid in WKD als geldig wordt beschouwd. </w:t>
            </w:r>
          </w:p>
        </w:tc>
      </w:tr>
      <w:tr w:rsidR="009310AD" w:rsidRPr="002B6D8B" w14:paraId="368FFC59" w14:textId="77777777" w:rsidTr="00975FCA">
        <w:trPr>
          <w:trHeight w:val="495"/>
        </w:trPr>
        <w:tc>
          <w:tcPr>
            <w:tcW w:w="1555" w:type="dxa"/>
            <w:shd w:val="clear" w:color="auto" w:fill="auto"/>
          </w:tcPr>
          <w:p w14:paraId="14EC8705" w14:textId="77777777" w:rsidR="009310AD" w:rsidRPr="002B6D8B" w:rsidRDefault="009310AD" w:rsidP="00BC65AF">
            <w:pPr>
              <w:rPr>
                <w:rFonts w:cs="Arial"/>
                <w:color w:val="4F81BD"/>
              </w:rPr>
            </w:pPr>
            <w:r w:rsidRPr="002B6D8B">
              <w:t>BEGINTIJD</w:t>
            </w:r>
          </w:p>
        </w:tc>
        <w:tc>
          <w:tcPr>
            <w:tcW w:w="7654" w:type="dxa"/>
            <w:shd w:val="clear" w:color="auto" w:fill="auto"/>
          </w:tcPr>
          <w:p w14:paraId="51048C87" w14:textId="77777777" w:rsidR="009310AD" w:rsidRPr="002B6D8B" w:rsidRDefault="009310AD">
            <w:pPr>
              <w:rPr>
                <w:rFonts w:cs="Arial"/>
                <w:color w:val="4F81BD"/>
              </w:rPr>
            </w:pPr>
            <w:r w:rsidRPr="002B6D8B">
              <w:t>De begintijd van de periode dat de maximum snelheid geldt</w:t>
            </w:r>
          </w:p>
        </w:tc>
      </w:tr>
      <w:tr w:rsidR="009310AD" w:rsidRPr="002B6D8B" w14:paraId="760F6F09" w14:textId="77777777" w:rsidTr="00975FCA">
        <w:trPr>
          <w:trHeight w:val="495"/>
        </w:trPr>
        <w:tc>
          <w:tcPr>
            <w:tcW w:w="1555" w:type="dxa"/>
            <w:shd w:val="clear" w:color="auto" w:fill="auto"/>
          </w:tcPr>
          <w:p w14:paraId="4CD0ABFC" w14:textId="77777777" w:rsidR="009310AD" w:rsidRPr="002B6D8B" w:rsidRDefault="009310AD" w:rsidP="00BC65AF">
            <w:pPr>
              <w:rPr>
                <w:rFonts w:cs="Arial"/>
                <w:color w:val="4F81BD"/>
              </w:rPr>
            </w:pPr>
            <w:r w:rsidRPr="002B6D8B">
              <w:t>EINDTIJD</w:t>
            </w:r>
          </w:p>
        </w:tc>
        <w:tc>
          <w:tcPr>
            <w:tcW w:w="7654" w:type="dxa"/>
            <w:shd w:val="clear" w:color="auto" w:fill="auto"/>
          </w:tcPr>
          <w:p w14:paraId="7C62D196" w14:textId="77777777" w:rsidR="009310AD" w:rsidRPr="002B6D8B" w:rsidRDefault="009310AD">
            <w:pPr>
              <w:rPr>
                <w:rFonts w:cs="Arial"/>
                <w:color w:val="4F81BD"/>
              </w:rPr>
            </w:pPr>
            <w:r w:rsidRPr="002B6D8B">
              <w:t>De eindtijd van de periode dat de maximum snelheid geldt</w:t>
            </w:r>
          </w:p>
        </w:tc>
      </w:tr>
      <w:tr w:rsidR="009310AD" w:rsidRPr="002B6D8B" w14:paraId="67D47132" w14:textId="77777777" w:rsidTr="00975FCA">
        <w:trPr>
          <w:trHeight w:val="495"/>
        </w:trPr>
        <w:tc>
          <w:tcPr>
            <w:tcW w:w="1555" w:type="dxa"/>
            <w:shd w:val="clear" w:color="auto" w:fill="auto"/>
          </w:tcPr>
          <w:p w14:paraId="49239CBD" w14:textId="77777777" w:rsidR="009310AD" w:rsidRPr="002B6D8B" w:rsidRDefault="009310AD" w:rsidP="00BC65AF">
            <w:pPr>
              <w:rPr>
                <w:rFonts w:cs="Arial"/>
                <w:color w:val="4F81BD"/>
              </w:rPr>
            </w:pPr>
            <w:r w:rsidRPr="002B6D8B">
              <w:t>MAXSHD_ALT</w:t>
            </w:r>
          </w:p>
        </w:tc>
        <w:tc>
          <w:tcPr>
            <w:tcW w:w="7654" w:type="dxa"/>
            <w:shd w:val="clear" w:color="auto" w:fill="auto"/>
          </w:tcPr>
          <w:p w14:paraId="7640CADC" w14:textId="77777777" w:rsidR="009310AD" w:rsidRPr="002B6D8B" w:rsidRDefault="009310AD">
            <w:r w:rsidRPr="002B6D8B">
              <w:t xml:space="preserve">De alternatieve snelheid geldend buiten de periode aangegeven door de begintijd en eindtijd. </w:t>
            </w:r>
          </w:p>
          <w:p w14:paraId="2EB34FB6" w14:textId="77777777" w:rsidR="009310AD" w:rsidRPr="002B6D8B" w:rsidRDefault="009310AD"/>
          <w:p w14:paraId="3005C146" w14:textId="77777777" w:rsidR="009310AD" w:rsidRPr="002B6D8B" w:rsidRDefault="009310AD">
            <w:pPr>
              <w:rPr>
                <w:rFonts w:cs="Arial"/>
                <w:color w:val="4F81BD"/>
              </w:rPr>
            </w:pPr>
            <w:r w:rsidRPr="002B6D8B">
              <w:t>Indien begintijd en eindtijd ingevuld zijn, dient ook een alternatieve maximum snelheid ingevuld te zijn.</w:t>
            </w:r>
          </w:p>
        </w:tc>
      </w:tr>
      <w:tr w:rsidR="009310AD" w:rsidRPr="002B6D8B" w14:paraId="61CF90A2" w14:textId="77777777" w:rsidTr="00975FCA">
        <w:trPr>
          <w:trHeight w:val="510"/>
        </w:trPr>
        <w:tc>
          <w:tcPr>
            <w:tcW w:w="1555" w:type="dxa"/>
            <w:shd w:val="clear" w:color="auto" w:fill="auto"/>
            <w:hideMark/>
          </w:tcPr>
          <w:p w14:paraId="5C07720A" w14:textId="77777777" w:rsidR="009310AD" w:rsidRPr="002B6D8B" w:rsidRDefault="009310AD" w:rsidP="00BC65AF">
            <w:pPr>
              <w:rPr>
                <w:rFonts w:cs="Arial"/>
              </w:rPr>
            </w:pPr>
            <w:r w:rsidRPr="002B6D8B">
              <w:rPr>
                <w:rFonts w:cs="Arial"/>
              </w:rPr>
              <w:t>VAN</w:t>
            </w:r>
          </w:p>
        </w:tc>
        <w:tc>
          <w:tcPr>
            <w:tcW w:w="7654" w:type="dxa"/>
            <w:shd w:val="clear" w:color="auto" w:fill="auto"/>
            <w:hideMark/>
          </w:tcPr>
          <w:p w14:paraId="24AED289" w14:textId="77777777" w:rsidR="009310AD" w:rsidRPr="002B6D8B" w:rsidRDefault="009310AD">
            <w:pPr>
              <w:rPr>
                <w:rFonts w:cs="Arial"/>
              </w:rPr>
            </w:pPr>
            <w:r w:rsidRPr="002B6D8B">
              <w:rPr>
                <w:rFonts w:cs="Arial"/>
              </w:rPr>
              <w:t>Beginpunt van het wegvakdeel binnen het betreffende wegvak, van waaraf de maximum snelheid geldt (meter)</w:t>
            </w:r>
          </w:p>
        </w:tc>
      </w:tr>
      <w:tr w:rsidR="009310AD" w:rsidRPr="002B6D8B" w14:paraId="1B90ACBB" w14:textId="77777777" w:rsidTr="00975FCA">
        <w:trPr>
          <w:trHeight w:val="510"/>
        </w:trPr>
        <w:tc>
          <w:tcPr>
            <w:tcW w:w="1555" w:type="dxa"/>
            <w:shd w:val="clear" w:color="auto" w:fill="auto"/>
            <w:hideMark/>
          </w:tcPr>
          <w:p w14:paraId="72EC7FE6" w14:textId="77777777" w:rsidR="009310AD" w:rsidRPr="002B6D8B" w:rsidRDefault="009310AD" w:rsidP="00BC65AF">
            <w:pPr>
              <w:rPr>
                <w:rFonts w:cs="Arial"/>
              </w:rPr>
            </w:pPr>
            <w:r w:rsidRPr="002B6D8B">
              <w:rPr>
                <w:rFonts w:cs="Arial"/>
              </w:rPr>
              <w:t>NAAR</w:t>
            </w:r>
          </w:p>
        </w:tc>
        <w:tc>
          <w:tcPr>
            <w:tcW w:w="7654" w:type="dxa"/>
            <w:shd w:val="clear" w:color="auto" w:fill="auto"/>
            <w:hideMark/>
          </w:tcPr>
          <w:p w14:paraId="75F38DB7" w14:textId="77777777" w:rsidR="009310AD" w:rsidRPr="002B6D8B" w:rsidRDefault="009310AD">
            <w:pPr>
              <w:rPr>
                <w:rFonts w:cs="Arial"/>
              </w:rPr>
            </w:pPr>
            <w:r w:rsidRPr="002B6D8B">
              <w:rPr>
                <w:rFonts w:cs="Arial"/>
              </w:rPr>
              <w:t>Eindpunt van het wegvakdeel binnen het betreffende wegvak, tot waaraan de maximum snelheid geldt (meter)</w:t>
            </w:r>
          </w:p>
        </w:tc>
      </w:tr>
      <w:tr w:rsidR="009310AD" w:rsidRPr="002B6D8B" w14:paraId="44114497" w14:textId="77777777" w:rsidTr="00975FCA">
        <w:trPr>
          <w:trHeight w:val="510"/>
        </w:trPr>
        <w:tc>
          <w:tcPr>
            <w:tcW w:w="1555" w:type="dxa"/>
            <w:shd w:val="clear" w:color="auto" w:fill="auto"/>
          </w:tcPr>
          <w:p w14:paraId="183F302B" w14:textId="77777777" w:rsidR="009310AD" w:rsidRPr="002B6D8B" w:rsidRDefault="009310AD" w:rsidP="00BC65AF">
            <w:r w:rsidRPr="002B6D8B">
              <w:t>MAXSHD_STR</w:t>
            </w:r>
          </w:p>
        </w:tc>
        <w:tc>
          <w:tcPr>
            <w:tcW w:w="7654" w:type="dxa"/>
            <w:shd w:val="clear" w:color="auto" w:fill="auto"/>
          </w:tcPr>
          <w:p w14:paraId="4B2797DE" w14:textId="77777777" w:rsidR="009310AD" w:rsidRPr="002B6D8B" w:rsidRDefault="009310AD">
            <w:r w:rsidRPr="002B6D8B">
              <w:t xml:space="preserve">Maximumsnelheid geldend bij opengestelde spitsstroken of plusstroken. </w:t>
            </w:r>
          </w:p>
          <w:p w14:paraId="48FA0CF8" w14:textId="77777777" w:rsidR="009310AD" w:rsidRPr="002B6D8B" w:rsidRDefault="009310AD"/>
          <w:p w14:paraId="3BD06075" w14:textId="77777777" w:rsidR="009310AD" w:rsidRPr="002B6D8B" w:rsidRDefault="009310AD"/>
        </w:tc>
      </w:tr>
      <w:tr w:rsidR="009310AD" w:rsidRPr="002B6D8B" w14:paraId="57D1AD67" w14:textId="77777777" w:rsidTr="00975FCA">
        <w:trPr>
          <w:trHeight w:val="510"/>
        </w:trPr>
        <w:tc>
          <w:tcPr>
            <w:tcW w:w="1555" w:type="dxa"/>
            <w:shd w:val="clear" w:color="auto" w:fill="auto"/>
          </w:tcPr>
          <w:p w14:paraId="658137C2" w14:textId="77777777" w:rsidR="009310AD" w:rsidRPr="002B6D8B" w:rsidRDefault="009310AD" w:rsidP="00BC65AF">
            <w:r w:rsidRPr="002B6D8B">
              <w:t>MAXSHD_ADV</w:t>
            </w:r>
          </w:p>
        </w:tc>
        <w:tc>
          <w:tcPr>
            <w:tcW w:w="7654" w:type="dxa"/>
            <w:shd w:val="clear" w:color="auto" w:fill="auto"/>
          </w:tcPr>
          <w:p w14:paraId="294504B0" w14:textId="77777777" w:rsidR="009310AD" w:rsidRPr="002B6D8B" w:rsidRDefault="009310AD" w:rsidP="004D2761">
            <w:r w:rsidRPr="002B6D8B">
              <w:t>De adviessnelheid die geldt voor</w:t>
            </w:r>
            <w:r w:rsidR="004D2761" w:rsidRPr="002B6D8B">
              <w:t xml:space="preserve"> dit wegvak(deel)</w:t>
            </w:r>
            <w:r w:rsidRPr="002B6D8B">
              <w:t>.</w:t>
            </w:r>
          </w:p>
        </w:tc>
      </w:tr>
      <w:tr w:rsidR="009310AD" w:rsidRPr="002B6D8B" w14:paraId="5B908779" w14:textId="77777777" w:rsidTr="00975FCA">
        <w:trPr>
          <w:trHeight w:val="510"/>
        </w:trPr>
        <w:tc>
          <w:tcPr>
            <w:tcW w:w="1555" w:type="dxa"/>
            <w:shd w:val="clear" w:color="auto" w:fill="auto"/>
          </w:tcPr>
          <w:p w14:paraId="21F61D9D" w14:textId="77777777" w:rsidR="009310AD" w:rsidRPr="002B6D8B" w:rsidRDefault="009310AD" w:rsidP="00BC65AF">
            <w:r w:rsidRPr="002B6D8B">
              <w:t>KENM_RICHT</w:t>
            </w:r>
          </w:p>
        </w:tc>
        <w:tc>
          <w:tcPr>
            <w:tcW w:w="7654" w:type="dxa"/>
            <w:shd w:val="clear" w:color="auto" w:fill="auto"/>
          </w:tcPr>
          <w:p w14:paraId="79DAD7AA" w14:textId="77777777" w:rsidR="009310AD" w:rsidRPr="002B6D8B" w:rsidRDefault="009310AD">
            <w:r w:rsidRPr="002B6D8B">
              <w:t>De kenmerkrichting van de maxi</w:t>
            </w:r>
            <w:r w:rsidR="008A4E8F" w:rsidRPr="002B6D8B">
              <w:t>m</w:t>
            </w:r>
            <w:r w:rsidRPr="002B6D8B">
              <w:t>um snelheid.</w:t>
            </w:r>
          </w:p>
        </w:tc>
      </w:tr>
      <w:tr w:rsidR="009310AD" w:rsidRPr="002B6D8B" w14:paraId="3F969B60" w14:textId="77777777" w:rsidTr="00975FCA">
        <w:tc>
          <w:tcPr>
            <w:tcW w:w="1555" w:type="dxa"/>
            <w:shd w:val="clear" w:color="auto" w:fill="auto"/>
          </w:tcPr>
          <w:p w14:paraId="1141C752" w14:textId="77777777" w:rsidR="009310AD" w:rsidRPr="002B6D8B" w:rsidRDefault="009310AD" w:rsidP="00BC65AF">
            <w:r w:rsidRPr="002B6D8B">
              <w:lastRenderedPageBreak/>
              <w:t>Betrwbheid</w:t>
            </w:r>
          </w:p>
        </w:tc>
        <w:tc>
          <w:tcPr>
            <w:tcW w:w="7654" w:type="dxa"/>
            <w:shd w:val="clear" w:color="auto" w:fill="auto"/>
          </w:tcPr>
          <w:p w14:paraId="238850F5" w14:textId="77777777" w:rsidR="009310AD" w:rsidRPr="002B6D8B" w:rsidRDefault="009310AD">
            <w:pPr>
              <w:rPr>
                <w:rFonts w:cs="Arial"/>
              </w:rPr>
            </w:pPr>
            <w:r w:rsidRPr="002B6D8B">
              <w:rPr>
                <w:rFonts w:cs="Arial"/>
              </w:rPr>
              <w:t>Als de snelheid afgeleid is op 1 wegvak, zal de betrouwbaarheidskolom met een 50% gevuld worden. Als de snelheid gevuld is, zal de betrouwbaarheidskolom met een 100% gevuld worden.</w:t>
            </w:r>
          </w:p>
        </w:tc>
      </w:tr>
    </w:tbl>
    <w:p w14:paraId="0FD37996" w14:textId="77777777" w:rsidR="00A376EA" w:rsidRPr="002B6D8B" w:rsidRDefault="00A376EA" w:rsidP="00BC65AF"/>
    <w:p w14:paraId="3EEC1C73" w14:textId="77777777" w:rsidR="00C17411" w:rsidRPr="002B6D8B" w:rsidRDefault="00C17411" w:rsidP="00975FCA">
      <w:pPr>
        <w:pStyle w:val="xmsolistparagraph"/>
        <w:ind w:left="360" w:hanging="360"/>
        <w:rPr>
          <w:rStyle w:val="Hyperlink"/>
          <w:rFonts w:asciiTheme="minorHAnsi" w:hAnsiTheme="minorHAnsi" w:cstheme="minorBidi"/>
          <w:sz w:val="18"/>
          <w:szCs w:val="18"/>
          <w:lang w:eastAsia="en-US"/>
        </w:rPr>
      </w:pPr>
    </w:p>
    <w:p w14:paraId="030C4105" w14:textId="77777777" w:rsidR="00C17411" w:rsidRPr="002B6D8B" w:rsidRDefault="00C17411" w:rsidP="00975FCA">
      <w:pPr>
        <w:pStyle w:val="xmsolistparagraph"/>
        <w:ind w:left="360" w:hanging="360"/>
        <w:rPr>
          <w:rStyle w:val="Hyperlink"/>
          <w:rFonts w:asciiTheme="minorHAnsi" w:hAnsiTheme="minorHAnsi"/>
          <w:sz w:val="18"/>
          <w:szCs w:val="18"/>
        </w:rPr>
      </w:pPr>
    </w:p>
    <w:p w14:paraId="08271D1C" w14:textId="77777777" w:rsidR="00B9509E" w:rsidRPr="002B6D8B" w:rsidRDefault="00B9509E">
      <w:pPr>
        <w:rPr>
          <w:rFonts w:ascii="Verdana" w:eastAsiaTheme="majorEastAsia" w:hAnsi="Verdana" w:cstheme="majorBidi"/>
          <w:sz w:val="24"/>
          <w:szCs w:val="28"/>
        </w:rPr>
      </w:pPr>
      <w:r w:rsidRPr="002B6D8B">
        <w:rPr>
          <w:bCs/>
        </w:rPr>
        <w:br w:type="page"/>
      </w:r>
    </w:p>
    <w:p w14:paraId="22877CD1" w14:textId="77777777" w:rsidR="00A376EA" w:rsidRPr="002B6D8B" w:rsidRDefault="00A376EA">
      <w:pPr>
        <w:pStyle w:val="Kop1"/>
        <w:numPr>
          <w:ilvl w:val="0"/>
          <w:numId w:val="33"/>
        </w:numPr>
      </w:pPr>
      <w:bookmarkStart w:id="9" w:name="_Toc103005547"/>
      <w:r w:rsidRPr="002B6D8B">
        <w:lastRenderedPageBreak/>
        <w:t xml:space="preserve">Wegkenmerkendatabase voor </w:t>
      </w:r>
      <w:r w:rsidR="00B04925" w:rsidRPr="002B6D8B">
        <w:t xml:space="preserve">de </w:t>
      </w:r>
      <w:r w:rsidR="00F80CBF" w:rsidRPr="002B6D8B">
        <w:t>bebouwde kom</w:t>
      </w:r>
      <w:bookmarkEnd w:id="9"/>
    </w:p>
    <w:p w14:paraId="42CC2FE6" w14:textId="77777777" w:rsidR="00DB5F9A" w:rsidRPr="002B6D8B" w:rsidRDefault="00DB5F9A" w:rsidP="00DB5F9A"/>
    <w:p w14:paraId="2E565975" w14:textId="77777777" w:rsidR="00D76750" w:rsidRPr="002B6D8B" w:rsidRDefault="000430AA" w:rsidP="000430AA">
      <w:pPr>
        <w:pStyle w:val="xmsolistparagraph"/>
        <w:rPr>
          <w:rFonts w:asciiTheme="minorHAnsi" w:hAnsiTheme="minorHAnsi"/>
          <w:sz w:val="18"/>
          <w:szCs w:val="18"/>
        </w:rPr>
      </w:pPr>
      <w:r w:rsidRPr="002B6D8B">
        <w:rPr>
          <w:rFonts w:asciiTheme="minorHAnsi" w:hAnsiTheme="minorHAnsi"/>
          <w:sz w:val="18"/>
          <w:szCs w:val="18"/>
        </w:rPr>
        <w:t>In deze wegkenmerkendatabase worden de bebouwde kommen, zoals deze bedoeld worden in de wegenverkeerswet weergegeven. De wegkenmerkendatabase geeft dus aan welke wegvakken of delen van wegvakken binnen de bebouwde kom vallen.</w:t>
      </w:r>
    </w:p>
    <w:p w14:paraId="41B29B3F" w14:textId="77777777" w:rsidR="00A01B7D" w:rsidRPr="002B6D8B" w:rsidRDefault="005F7B81" w:rsidP="00A01B7D">
      <w:r w:rsidRPr="002B6D8B">
        <w:t>Voor het bepalen van de wegvakken die binnen de bebouwde kom vallen wordt gebruik gemaakt van het verkeersbordenbestand. Daarin zijn de komborden en de einde-komborden opgenomen (met RVV-code H1 en H2).</w:t>
      </w:r>
      <w:r w:rsidR="00A01B7D" w:rsidRPr="002B6D8B">
        <w:t xml:space="preserve"> De termen binnen- en buiten de bebouwde kom worden doorgaans verkort tot bibeko en bubeko. </w:t>
      </w:r>
    </w:p>
    <w:p w14:paraId="7BFA8D22" w14:textId="77777777" w:rsidR="005F7B81" w:rsidRPr="002B6D8B" w:rsidRDefault="00A01B7D" w:rsidP="000430AA">
      <w:pPr>
        <w:pStyle w:val="xmsolistparagraph"/>
        <w:rPr>
          <w:rFonts w:asciiTheme="minorHAnsi" w:hAnsiTheme="minorHAnsi"/>
          <w:sz w:val="18"/>
          <w:szCs w:val="18"/>
        </w:rPr>
      </w:pPr>
      <w:r w:rsidRPr="002B6D8B">
        <w:rPr>
          <w:rFonts w:asciiTheme="minorHAnsi" w:hAnsiTheme="minorHAnsi"/>
          <w:sz w:val="18"/>
          <w:szCs w:val="18"/>
        </w:rPr>
        <w:t>Er zijn meerdere definities van een bebouwde kom, waaronder:</w:t>
      </w:r>
    </w:p>
    <w:p w14:paraId="56055BF8" w14:textId="77777777" w:rsidR="00A01B7D" w:rsidRPr="002B6D8B" w:rsidRDefault="00A01B7D" w:rsidP="00A01B7D">
      <w:pPr>
        <w:keepLines/>
        <w:numPr>
          <w:ilvl w:val="0"/>
          <w:numId w:val="47"/>
        </w:numPr>
        <w:spacing w:before="120"/>
        <w:jc w:val="both"/>
      </w:pPr>
      <w:r w:rsidRPr="002B6D8B">
        <w:t>Volgens de hierboven genoemde wegenverkeerswet en de blauwe komborden</w:t>
      </w:r>
    </w:p>
    <w:p w14:paraId="26A6146F" w14:textId="77777777" w:rsidR="00A01B7D" w:rsidRPr="002B6D8B" w:rsidRDefault="00A01B7D" w:rsidP="00A01B7D">
      <w:pPr>
        <w:keepLines/>
        <w:numPr>
          <w:ilvl w:val="0"/>
          <w:numId w:val="47"/>
        </w:numPr>
        <w:spacing w:before="120"/>
        <w:jc w:val="both"/>
      </w:pPr>
      <w:r w:rsidRPr="002B6D8B">
        <w:t>In de zin van de Wabo, betreffende bestemmingsplannen</w:t>
      </w:r>
    </w:p>
    <w:p w14:paraId="4C6AA9E9" w14:textId="77777777" w:rsidR="00A01B7D" w:rsidRPr="002B6D8B" w:rsidRDefault="00A01B7D" w:rsidP="00A01B7D">
      <w:pPr>
        <w:keepLines/>
        <w:numPr>
          <w:ilvl w:val="0"/>
          <w:numId w:val="47"/>
        </w:numPr>
        <w:spacing w:before="120"/>
        <w:jc w:val="both"/>
      </w:pPr>
      <w:r w:rsidRPr="002B6D8B">
        <w:t>In de zin van de Algemene Plaatselijke Verordening</w:t>
      </w:r>
    </w:p>
    <w:p w14:paraId="33052357" w14:textId="77777777" w:rsidR="00A01B7D" w:rsidRPr="002B6D8B" w:rsidRDefault="00A01B7D" w:rsidP="00A01B7D">
      <w:pPr>
        <w:keepLines/>
        <w:numPr>
          <w:ilvl w:val="0"/>
          <w:numId w:val="47"/>
        </w:numPr>
        <w:spacing w:before="120"/>
        <w:jc w:val="both"/>
      </w:pPr>
      <w:r w:rsidRPr="002B6D8B">
        <w:t>Volgens de Wet natuurbescherming en de Boswet</w:t>
      </w:r>
    </w:p>
    <w:p w14:paraId="67299652" w14:textId="77777777" w:rsidR="00A01B7D" w:rsidRPr="002B6D8B" w:rsidRDefault="00A01B7D" w:rsidP="00A01B7D">
      <w:pPr>
        <w:keepLines/>
        <w:numPr>
          <w:ilvl w:val="0"/>
          <w:numId w:val="47"/>
        </w:numPr>
        <w:spacing w:before="120"/>
        <w:jc w:val="both"/>
      </w:pPr>
      <w:r w:rsidRPr="002B6D8B">
        <w:t>Volgens de Wet geurhinder en veehouderij</w:t>
      </w:r>
    </w:p>
    <w:p w14:paraId="4178C033" w14:textId="77777777" w:rsidR="00022F05" w:rsidRPr="002B6D8B" w:rsidRDefault="00022F05" w:rsidP="00022F05">
      <w:pPr>
        <w:keepLines/>
        <w:spacing w:before="120"/>
        <w:jc w:val="both"/>
      </w:pPr>
    </w:p>
    <w:p w14:paraId="50723A65" w14:textId="77777777" w:rsidR="00022F05" w:rsidRPr="002B6D8B" w:rsidRDefault="00022F05" w:rsidP="00022F05">
      <w:pPr>
        <w:keepLines/>
        <w:spacing w:before="120"/>
        <w:jc w:val="both"/>
      </w:pPr>
      <w:r w:rsidRPr="002B6D8B">
        <w:t>Volgens CBS zijn er wel 17 definities te vinden van de bebouwde kom. Hier gaat het dus om de bebouwde kom in de zin van de wegenverkeerswet.</w:t>
      </w:r>
    </w:p>
    <w:p w14:paraId="493714AD" w14:textId="77777777" w:rsidR="00A01B7D" w:rsidRPr="002B6D8B" w:rsidRDefault="00A01B7D" w:rsidP="000430AA">
      <w:pPr>
        <w:pStyle w:val="xmsolistparagraph"/>
        <w:rPr>
          <w:rFonts w:asciiTheme="minorHAnsi" w:hAnsiTheme="minorHAnsi"/>
          <w:sz w:val="18"/>
          <w:szCs w:val="18"/>
        </w:rPr>
      </w:pPr>
    </w:p>
    <w:p w14:paraId="6120FE79" w14:textId="77777777" w:rsidR="00DB5F9A" w:rsidRPr="002B6D8B" w:rsidRDefault="00DB5F9A" w:rsidP="00DB5F9A">
      <w:pPr>
        <w:pStyle w:val="xmsolistparagraph"/>
        <w:ind w:left="360" w:hanging="360"/>
        <w:rPr>
          <w:rFonts w:asciiTheme="minorHAnsi" w:hAnsiTheme="minorHAnsi"/>
          <w:sz w:val="18"/>
          <w:szCs w:val="18"/>
        </w:rPr>
      </w:pPr>
    </w:p>
    <w:p w14:paraId="49CF48B0" w14:textId="77777777" w:rsidR="00DB5F9A" w:rsidRPr="002B6D8B" w:rsidRDefault="00DB5F9A" w:rsidP="00DB5F9A">
      <w:pPr>
        <w:pStyle w:val="xmsolistparagraph"/>
        <w:rPr>
          <w:rFonts w:asciiTheme="minorHAnsi" w:hAnsiTheme="minorHAnsi"/>
          <w:sz w:val="18"/>
          <w:szCs w:val="18"/>
        </w:rPr>
      </w:pPr>
      <w:r w:rsidRPr="002B6D8B">
        <w:rPr>
          <w:rFonts w:asciiTheme="minorHAnsi" w:hAnsiTheme="minorHAnsi"/>
          <w:sz w:val="18"/>
          <w:szCs w:val="18"/>
        </w:rPr>
        <w:t>Relevante links:</w:t>
      </w:r>
    </w:p>
    <w:p w14:paraId="302474E2" w14:textId="77777777" w:rsidR="00DB5F9A" w:rsidRPr="002B6D8B" w:rsidRDefault="00DB5F9A" w:rsidP="00DB5F9A">
      <w:pPr>
        <w:pStyle w:val="xmsolistparagraph"/>
        <w:ind w:left="720"/>
        <w:rPr>
          <w:rFonts w:asciiTheme="minorHAnsi" w:hAnsiTheme="minorHAnsi"/>
          <w:sz w:val="18"/>
          <w:szCs w:val="18"/>
        </w:rPr>
      </w:pPr>
    </w:p>
    <w:p w14:paraId="01A4DFFE" w14:textId="77777777" w:rsidR="00DB5F9A" w:rsidRPr="002B6D8B" w:rsidRDefault="002B6D8B" w:rsidP="00DB5F9A">
      <w:pPr>
        <w:pStyle w:val="xmsolistparagraph"/>
        <w:rPr>
          <w:rFonts w:asciiTheme="minorHAnsi" w:hAnsiTheme="minorHAnsi"/>
          <w:sz w:val="18"/>
          <w:szCs w:val="18"/>
        </w:rPr>
      </w:pPr>
      <w:hyperlink r:id="rId19" w:history="1">
        <w:r w:rsidR="00DB5F9A" w:rsidRPr="002B6D8B">
          <w:rPr>
            <w:rStyle w:val="Hyperlink"/>
            <w:rFonts w:asciiTheme="minorHAnsi" w:hAnsiTheme="minorHAnsi"/>
            <w:sz w:val="18"/>
            <w:szCs w:val="18"/>
          </w:rPr>
          <w:t>https://www.digitaleoverheid.nl/overzicht-van-alle-onderwerpen/basisregistraties-en-stelselafspraken/inhoud-basisregistraties/bgt/</w:t>
        </w:r>
      </w:hyperlink>
    </w:p>
    <w:p w14:paraId="2D31B73E" w14:textId="77777777" w:rsidR="00DB5F9A" w:rsidRPr="002B6D8B" w:rsidRDefault="00DB5F9A" w:rsidP="00DB5F9A">
      <w:pPr>
        <w:pStyle w:val="xmsolistparagraph"/>
        <w:rPr>
          <w:rFonts w:asciiTheme="minorHAnsi" w:hAnsiTheme="minorHAnsi"/>
          <w:sz w:val="18"/>
          <w:szCs w:val="18"/>
        </w:rPr>
      </w:pPr>
    </w:p>
    <w:p w14:paraId="674F8031" w14:textId="77777777" w:rsidR="00DB5F9A" w:rsidRPr="002B6D8B" w:rsidRDefault="002B6D8B" w:rsidP="00DB5F9A">
      <w:pPr>
        <w:pStyle w:val="xmsonormal"/>
        <w:rPr>
          <w:rFonts w:asciiTheme="minorHAnsi" w:hAnsiTheme="minorHAnsi"/>
          <w:iCs/>
          <w:sz w:val="18"/>
          <w:szCs w:val="18"/>
        </w:rPr>
      </w:pPr>
      <w:hyperlink r:id="rId20" w:history="1">
        <w:r w:rsidR="00DB5F9A" w:rsidRPr="002B6D8B">
          <w:rPr>
            <w:rStyle w:val="Hyperlink"/>
            <w:rFonts w:asciiTheme="minorHAnsi" w:hAnsiTheme="minorHAnsi"/>
            <w:iCs/>
            <w:sz w:val="18"/>
            <w:szCs w:val="18"/>
          </w:rPr>
          <w:t>https://docs.ndw.nu/api/trafficsigns/nl/index.html</w:t>
        </w:r>
      </w:hyperlink>
    </w:p>
    <w:p w14:paraId="6FF5C5C1" w14:textId="77777777" w:rsidR="00DB5F9A" w:rsidRPr="002B6D8B" w:rsidRDefault="00DB5F9A" w:rsidP="00DB5F9A"/>
    <w:p w14:paraId="42B07F7D" w14:textId="77777777" w:rsidR="00B04925" w:rsidRPr="002B6D8B" w:rsidRDefault="00B04925" w:rsidP="00DB5F9A"/>
    <w:p w14:paraId="0817BA5A" w14:textId="77777777" w:rsidR="00DB5F9A" w:rsidRPr="002B6D8B" w:rsidRDefault="00DB5F9A" w:rsidP="00DB5F9A">
      <w:pPr>
        <w:pStyle w:val="Kop2"/>
      </w:pPr>
      <w:bookmarkStart w:id="10" w:name="_Toc103005548"/>
      <w:r w:rsidRPr="002B6D8B">
        <w:t>10.1 Informatiebronnen</w:t>
      </w:r>
      <w:bookmarkEnd w:id="10"/>
    </w:p>
    <w:p w14:paraId="1154BD4E" w14:textId="77777777" w:rsidR="00DB5F9A" w:rsidRPr="002B6D8B" w:rsidRDefault="00DB5F9A" w:rsidP="00DB5F9A"/>
    <w:p w14:paraId="7AEF0C0F" w14:textId="77777777" w:rsidR="00F80CBF" w:rsidRPr="002B6D8B" w:rsidRDefault="00F80CBF" w:rsidP="00F80CBF">
      <w:pPr>
        <w:rPr>
          <w:u w:val="single"/>
        </w:rPr>
      </w:pPr>
      <w:r w:rsidRPr="002B6D8B">
        <w:rPr>
          <w:u w:val="single"/>
        </w:rPr>
        <w:t>Verkeersborden</w:t>
      </w:r>
      <w:r w:rsidR="009E5647" w:rsidRPr="002B6D8B">
        <w:rPr>
          <w:u w:val="single"/>
        </w:rPr>
        <w:t>bestand</w:t>
      </w:r>
    </w:p>
    <w:p w14:paraId="3FAE9A87" w14:textId="77777777" w:rsidR="00F80CBF" w:rsidRPr="002B6D8B" w:rsidRDefault="00F80CBF" w:rsidP="00F80CBF"/>
    <w:p w14:paraId="2D4FD9A3" w14:textId="295F2891" w:rsidR="00B04925" w:rsidRPr="002B6D8B" w:rsidRDefault="00A01B7D">
      <w:r w:rsidRPr="002B6D8B">
        <w:t>In deze wegkenmerkendatabase worden de bebouwde kommen, zoals deze bedoeld worden in de wegenverkeerswet weergegeven. Om dit te kunnen doen wordt gebruik gemaakt van het verkeersbordenbestand. Hiertoe worden alle H1 en H2 borden gebruikt. Deze borden zijn hieronder zichtbaar gemaakt. Het gaat om de zogenaamde blauwe H1 en H2 borden, die een kombord weergeven van plaatsnamen</w:t>
      </w:r>
      <w:r w:rsidR="00CB56C0" w:rsidRPr="002B6D8B">
        <w:t xml:space="preserve">. </w:t>
      </w:r>
      <w:r w:rsidRPr="002B6D8B">
        <w:t xml:space="preserve"> </w:t>
      </w:r>
      <w:r w:rsidR="00CB56C0" w:rsidRPr="002B6D8B">
        <w:t>Er bestaan ook witte borden, die buurtschappen aanduiden, dit zijn H3 borden en deze zitten niet in de verkeersborden database. De wegen die binnen deze  H3 borden staan zijn volgens de RVV geen bebouwde kom, wegbeheerders worden geacht daar een expliciete A01-30 of A01-50 te plaatsen als ze de snelheid willen reduceren.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18"/>
        <w:gridCol w:w="4508"/>
      </w:tblGrid>
      <w:tr w:rsidR="00F80CBF" w:rsidRPr="002B6D8B" w14:paraId="7DE3A94F" w14:textId="77777777" w:rsidTr="000F48E9">
        <w:trPr>
          <w:cnfStyle w:val="100000000000" w:firstRow="1" w:lastRow="0" w:firstColumn="0" w:lastColumn="0" w:oddVBand="0" w:evenVBand="0" w:oddHBand="0" w:evenHBand="0" w:firstRowFirstColumn="0" w:firstRowLastColumn="0" w:lastRowFirstColumn="0" w:lastRowLastColumn="0"/>
          <w:trHeight w:val="1984"/>
        </w:trPr>
        <w:tc>
          <w:tcPr>
            <w:tcW w:w="4518" w:type="dxa"/>
          </w:tcPr>
          <w:p w14:paraId="6B74F480" w14:textId="1729C6E5" w:rsidR="00F80CBF" w:rsidRPr="002B6D8B" w:rsidRDefault="002B6D8B" w:rsidP="00F80CBF">
            <w:pPr>
              <w:contextualSpacing/>
              <w:rPr>
                <w:rFonts w:ascii="Verdana" w:hAnsi="Verdana"/>
              </w:rPr>
            </w:pPr>
            <w:r w:rsidRPr="002B6D8B">
              <w:rPr>
                <w:i/>
                <w:iCs/>
                <w:noProof/>
                <w:color w:val="007BC7" w:themeColor="text2"/>
                <w:lang w:eastAsia="nl-NL"/>
              </w:rPr>
              <w:lastRenderedPageBreak/>
              <w:drawing>
                <wp:anchor distT="0" distB="0" distL="114300" distR="114300" simplePos="0" relativeHeight="251672576" behindDoc="0" locked="0" layoutInCell="1" allowOverlap="1" wp14:anchorId="60B675DA" wp14:editId="537092C0">
                  <wp:simplePos x="0" y="0"/>
                  <wp:positionH relativeFrom="column">
                    <wp:posOffset>0</wp:posOffset>
                  </wp:positionH>
                  <wp:positionV relativeFrom="paragraph">
                    <wp:posOffset>1245235</wp:posOffset>
                  </wp:positionV>
                  <wp:extent cx="2613025" cy="1155700"/>
                  <wp:effectExtent l="0" t="0" r="0" b="6350"/>
                  <wp:wrapSquare wrapText="bothSides"/>
                  <wp:docPr id="8237" name="Afbeelding 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280" t="17081" r="650" b="4185"/>
                          <a:stretch/>
                        </pic:blipFill>
                        <pic:spPr bwMode="auto">
                          <a:xfrm>
                            <a:off x="0" y="0"/>
                            <a:ext cx="2613025"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D8B">
              <w:rPr>
                <w:rFonts w:ascii="Verdana" w:hAnsi="Verdana"/>
                <w:noProof/>
                <w:lang w:eastAsia="nl-NL"/>
              </w:rPr>
              <w:drawing>
                <wp:anchor distT="0" distB="0" distL="114300" distR="114300" simplePos="0" relativeHeight="251675648" behindDoc="1" locked="0" layoutInCell="1" allowOverlap="1" wp14:anchorId="03A30529" wp14:editId="6BD796C9">
                  <wp:simplePos x="0" y="0"/>
                  <wp:positionH relativeFrom="column">
                    <wp:posOffset>0</wp:posOffset>
                  </wp:positionH>
                  <wp:positionV relativeFrom="paragraph">
                    <wp:posOffset>7620</wp:posOffset>
                  </wp:positionV>
                  <wp:extent cx="2613660" cy="1237615"/>
                  <wp:effectExtent l="0" t="0" r="0" b="635"/>
                  <wp:wrapSquare wrapText="bothSides"/>
                  <wp:docPr id="8235" name="Afbeelding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097" t="12087" r="3056" b="1209"/>
                          <a:stretch/>
                        </pic:blipFill>
                        <pic:spPr bwMode="auto">
                          <a:xfrm>
                            <a:off x="0" y="0"/>
                            <a:ext cx="2613660" cy="123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08" w:type="dxa"/>
          </w:tcPr>
          <w:p w14:paraId="00D4C705" w14:textId="63CDAB03" w:rsidR="00F80CBF" w:rsidRPr="002B6D8B" w:rsidRDefault="000F48E9" w:rsidP="00F80CBF">
            <w:pPr>
              <w:contextualSpacing/>
              <w:rPr>
                <w:rFonts w:ascii="Verdana" w:hAnsi="Verdana"/>
              </w:rPr>
            </w:pPr>
            <w:r w:rsidRPr="002B6D8B">
              <w:rPr>
                <w:i/>
                <w:iCs/>
                <w:noProof/>
                <w:color w:val="007BC7" w:themeColor="text2"/>
                <w:lang w:eastAsia="nl-NL"/>
              </w:rPr>
              <w:drawing>
                <wp:anchor distT="0" distB="0" distL="114300" distR="114300" simplePos="0" relativeHeight="251673600" behindDoc="0" locked="0" layoutInCell="1" allowOverlap="1" wp14:anchorId="6C6E64A4" wp14:editId="39AEFFCB">
                  <wp:simplePos x="0" y="0"/>
                  <wp:positionH relativeFrom="column">
                    <wp:posOffset>9525</wp:posOffset>
                  </wp:positionH>
                  <wp:positionV relativeFrom="paragraph">
                    <wp:posOffset>1181100</wp:posOffset>
                  </wp:positionV>
                  <wp:extent cx="2665095" cy="1138555"/>
                  <wp:effectExtent l="0" t="0" r="1905" b="4445"/>
                  <wp:wrapSquare wrapText="bothSides"/>
                  <wp:docPr id="8238" name="Afbeelding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955" t="7119" r="654" b="14580"/>
                          <a:stretch/>
                        </pic:blipFill>
                        <pic:spPr bwMode="auto">
                          <a:xfrm>
                            <a:off x="0" y="0"/>
                            <a:ext cx="2665095" cy="113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D8B" w:rsidRPr="002B6D8B">
              <w:rPr>
                <w:rFonts w:ascii="Verdana" w:hAnsi="Verdana"/>
                <w:noProof/>
                <w:lang w:eastAsia="nl-NL"/>
              </w:rPr>
              <w:drawing>
                <wp:anchor distT="0" distB="0" distL="114300" distR="114300" simplePos="0" relativeHeight="251676672" behindDoc="0" locked="0" layoutInCell="1" allowOverlap="1" wp14:anchorId="793B3E17" wp14:editId="0F2359C5">
                  <wp:simplePos x="0" y="0"/>
                  <wp:positionH relativeFrom="column">
                    <wp:posOffset>0</wp:posOffset>
                  </wp:positionH>
                  <wp:positionV relativeFrom="paragraph">
                    <wp:posOffset>0</wp:posOffset>
                  </wp:positionV>
                  <wp:extent cx="2651760" cy="1207135"/>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1760" cy="1207135"/>
                          </a:xfrm>
                          <a:prstGeom prst="rect">
                            <a:avLst/>
                          </a:prstGeom>
                          <a:noFill/>
                        </pic:spPr>
                      </pic:pic>
                    </a:graphicData>
                  </a:graphic>
                  <wp14:sizeRelH relativeFrom="page">
                    <wp14:pctWidth>0</wp14:pctWidth>
                  </wp14:sizeRelH>
                  <wp14:sizeRelV relativeFrom="page">
                    <wp14:pctHeight>0</wp14:pctHeight>
                  </wp14:sizeRelV>
                </wp:anchor>
              </w:drawing>
            </w:r>
          </w:p>
        </w:tc>
      </w:tr>
      <w:tr w:rsidR="00F80CBF" w:rsidRPr="002B6D8B" w14:paraId="1622FAC6" w14:textId="77777777" w:rsidTr="000F48E9">
        <w:trPr>
          <w:trHeight w:val="274"/>
        </w:trPr>
        <w:tc>
          <w:tcPr>
            <w:tcW w:w="4518" w:type="dxa"/>
          </w:tcPr>
          <w:p w14:paraId="21E33922" w14:textId="78274FB5" w:rsidR="00F80CBF" w:rsidRPr="002B6D8B" w:rsidRDefault="00F80CBF" w:rsidP="00F80CBF">
            <w:pPr>
              <w:keepLines/>
              <w:jc w:val="both"/>
              <w:rPr>
                <w:i/>
                <w:iCs/>
                <w:color w:val="007BC7" w:themeColor="text2"/>
              </w:rPr>
            </w:pPr>
          </w:p>
        </w:tc>
        <w:tc>
          <w:tcPr>
            <w:tcW w:w="4508" w:type="dxa"/>
          </w:tcPr>
          <w:p w14:paraId="25138EEA" w14:textId="7F2104BF" w:rsidR="00F80CBF" w:rsidRPr="002B6D8B" w:rsidRDefault="00F80CBF" w:rsidP="00F80CBF">
            <w:pPr>
              <w:keepLines/>
              <w:jc w:val="both"/>
              <w:rPr>
                <w:i/>
                <w:iCs/>
                <w:color w:val="007BC7" w:themeColor="text2"/>
              </w:rPr>
            </w:pPr>
          </w:p>
          <w:p w14:paraId="7A5E7E5F" w14:textId="77777777" w:rsidR="00B04925" w:rsidRPr="002B6D8B" w:rsidRDefault="00B04925" w:rsidP="00F80CBF">
            <w:pPr>
              <w:keepLines/>
              <w:jc w:val="both"/>
              <w:rPr>
                <w:i/>
                <w:iCs/>
                <w:color w:val="007BC7" w:themeColor="text2"/>
              </w:rPr>
            </w:pPr>
          </w:p>
        </w:tc>
      </w:tr>
    </w:tbl>
    <w:p w14:paraId="25847BA8" w14:textId="06642E70" w:rsidR="004273A6" w:rsidRPr="002B6D8B" w:rsidRDefault="008C6C94" w:rsidP="00D33A88">
      <w:pPr>
        <w:keepLines/>
        <w:spacing w:before="120"/>
      </w:pPr>
      <w:r w:rsidRPr="002B6D8B">
        <w:t>Alle komborden en einde kom-borden zijn geselecteerd uit het verkeersbordenbestand. Hierbij zijn ook alle kijkrichtingen van de borden meegenomen. Vervolgens is de methode van het handelsreizigersprobleem geselecteerd om alle komborden met elkaar te verbinden</w:t>
      </w:r>
      <w:r w:rsidR="008D05B1" w:rsidRPr="002B6D8B">
        <w:t>, b</w:t>
      </w:r>
      <w:r w:rsidRPr="002B6D8B">
        <w:t xml:space="preserve">eter bekend als ‘travelling salesman problem’. Deze theorie zoekt de kortste weg die precies één keer langs ieder kombord komt. </w:t>
      </w:r>
      <w:r w:rsidR="00D33A88" w:rsidRPr="002B6D8B">
        <w:t>Dit is hieronder weergegeven in een voorbeeld.</w:t>
      </w:r>
    </w:p>
    <w:p w14:paraId="6688975F" w14:textId="19A12C3A" w:rsidR="008C6C94" w:rsidRPr="002B6D8B" w:rsidRDefault="008C6C94" w:rsidP="008C6C94">
      <w:pPr>
        <w:keepLines/>
        <w:spacing w:before="120"/>
      </w:pPr>
    </w:p>
    <w:p w14:paraId="21241252" w14:textId="1F43079C" w:rsidR="00E72C1B" w:rsidRPr="002B6D8B" w:rsidRDefault="00022F05" w:rsidP="00E72C1B">
      <w:pPr>
        <w:keepLines/>
        <w:spacing w:before="120"/>
        <w:jc w:val="both"/>
      </w:pPr>
      <w:r w:rsidRPr="002B6D8B">
        <w:rPr>
          <w:noProof/>
          <w:lang w:eastAsia="nl-NL"/>
        </w:rPr>
        <w:drawing>
          <wp:inline distT="0" distB="0" distL="0" distR="0" wp14:anchorId="640645A6" wp14:editId="5FAADF13">
            <wp:extent cx="2269363" cy="1800000"/>
            <wp:effectExtent l="0" t="0" r="0" b="0"/>
            <wp:docPr id="824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pic:cNvPicPr>
                  </pic:nvPicPr>
                  <pic:blipFill rotWithShape="1">
                    <a:blip r:embed="rId27"/>
                    <a:srcRect l="8595"/>
                    <a:stretch/>
                  </pic:blipFill>
                  <pic:spPr bwMode="auto">
                    <a:xfrm>
                      <a:off x="0" y="0"/>
                      <a:ext cx="2269363" cy="1800000"/>
                    </a:xfrm>
                    <a:prstGeom prst="rect">
                      <a:avLst/>
                    </a:prstGeom>
                    <a:ln>
                      <a:noFill/>
                    </a:ln>
                    <a:extLst>
                      <a:ext uri="{53640926-AAD7-44D8-BBD7-CCE9431645EC}">
                        <a14:shadowObscured xmlns:a14="http://schemas.microsoft.com/office/drawing/2010/main"/>
                      </a:ext>
                    </a:extLst>
                  </pic:spPr>
                </pic:pic>
              </a:graphicData>
            </a:graphic>
          </wp:inline>
        </w:drawing>
      </w:r>
    </w:p>
    <w:p w14:paraId="7FDFA276" w14:textId="77777777" w:rsidR="00D27532" w:rsidRPr="002B6D8B" w:rsidRDefault="00D27532" w:rsidP="00E72C1B">
      <w:pPr>
        <w:keepLines/>
        <w:spacing w:before="120"/>
        <w:jc w:val="both"/>
      </w:pPr>
    </w:p>
    <w:p w14:paraId="41687E6E" w14:textId="77777777" w:rsidR="00D27532" w:rsidRPr="002B6D8B" w:rsidRDefault="008D05B1" w:rsidP="00E72C1B">
      <w:pPr>
        <w:keepLines/>
        <w:spacing w:before="120"/>
        <w:jc w:val="both"/>
      </w:pPr>
      <w:r w:rsidRPr="002B6D8B">
        <w:t>Vervolgens is de kortste route genomen over de weg van kombord tot kombord. Dit is hieronder te zien:</w:t>
      </w:r>
    </w:p>
    <w:p w14:paraId="60C71BA6" w14:textId="77777777" w:rsidR="00D27532" w:rsidRPr="002B6D8B" w:rsidRDefault="00D27532" w:rsidP="00E72C1B">
      <w:pPr>
        <w:keepLines/>
        <w:spacing w:before="120"/>
        <w:jc w:val="both"/>
      </w:pPr>
      <w:r w:rsidRPr="002B6D8B">
        <w:rPr>
          <w:noProof/>
          <w:lang w:eastAsia="nl-NL"/>
        </w:rPr>
        <w:drawing>
          <wp:inline distT="0" distB="0" distL="0" distR="0" wp14:anchorId="393CB9B7" wp14:editId="69AD64D7">
            <wp:extent cx="2115185" cy="1798320"/>
            <wp:effectExtent l="0" t="0" r="0" b="0"/>
            <wp:docPr id="8242" name="Afbeelding 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5185" cy="1798320"/>
                    </a:xfrm>
                    <a:prstGeom prst="rect">
                      <a:avLst/>
                    </a:prstGeom>
                    <a:noFill/>
                  </pic:spPr>
                </pic:pic>
              </a:graphicData>
            </a:graphic>
          </wp:inline>
        </w:drawing>
      </w:r>
    </w:p>
    <w:p w14:paraId="517C9967" w14:textId="4A9257AB" w:rsidR="008D05B1" w:rsidRPr="002B6D8B" w:rsidRDefault="008D05B1" w:rsidP="00E72C1B">
      <w:pPr>
        <w:keepLines/>
        <w:spacing w:before="120"/>
        <w:jc w:val="both"/>
      </w:pPr>
      <w:r w:rsidRPr="002B6D8B">
        <w:t>De wegen die vervolgens binnen de contour liggen zijn geselecteerd als zijnde wegen binnen de bebouwde kom. Zie de afbeelding hierna:</w:t>
      </w:r>
    </w:p>
    <w:p w14:paraId="3415E60D" w14:textId="77777777" w:rsidR="00022F05" w:rsidRPr="002B6D8B" w:rsidRDefault="00D27532" w:rsidP="00E72C1B">
      <w:pPr>
        <w:keepLines/>
        <w:spacing w:before="120"/>
        <w:jc w:val="both"/>
      </w:pPr>
      <w:r w:rsidRPr="002B6D8B">
        <w:rPr>
          <w:noProof/>
          <w:lang w:eastAsia="nl-NL"/>
        </w:rPr>
        <w:lastRenderedPageBreak/>
        <w:drawing>
          <wp:inline distT="0" distB="0" distL="0" distR="0" wp14:anchorId="3C027142" wp14:editId="44BFD30F">
            <wp:extent cx="2180208" cy="1800000"/>
            <wp:effectExtent l="0" t="0" r="0" b="0"/>
            <wp:docPr id="824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pic:cNvPicPr>
                  </pic:nvPicPr>
                  <pic:blipFill rotWithShape="1">
                    <a:blip r:embed="rId29"/>
                    <a:srcRect l="4059"/>
                    <a:stretch/>
                  </pic:blipFill>
                  <pic:spPr>
                    <a:xfrm>
                      <a:off x="0" y="0"/>
                      <a:ext cx="2180208" cy="1800000"/>
                    </a:xfrm>
                    <a:prstGeom prst="rect">
                      <a:avLst/>
                    </a:prstGeom>
                  </pic:spPr>
                </pic:pic>
              </a:graphicData>
            </a:graphic>
          </wp:inline>
        </w:drawing>
      </w:r>
    </w:p>
    <w:p w14:paraId="47274E33" w14:textId="684C7651" w:rsidR="005C5827" w:rsidRPr="002B6D8B" w:rsidRDefault="005C5827" w:rsidP="005C5827">
      <w:pPr>
        <w:keepLines/>
        <w:spacing w:before="120"/>
        <w:jc w:val="both"/>
      </w:pPr>
      <w:r w:rsidRPr="002B6D8B">
        <w:t xml:space="preserve">In de voorgaande delen is gewerkt </w:t>
      </w:r>
      <w:r w:rsidR="00B4310F" w:rsidRPr="002B6D8B">
        <w:t xml:space="preserve">met </w:t>
      </w:r>
      <w:r w:rsidRPr="002B6D8B">
        <w:t>een conservatieve aanname van welke wegen er binnen de bebouwde kom vallen. Uit een eerste validatie bleek dat het model tot no</w:t>
      </w:r>
      <w:r w:rsidR="00B4310F" w:rsidRPr="002B6D8B">
        <w:t>g</w:t>
      </w:r>
      <w:r w:rsidR="001D508C" w:rsidRPr="002B6D8B">
        <w:t xml:space="preserve"> </w:t>
      </w:r>
      <w:r w:rsidRPr="002B6D8B">
        <w:t xml:space="preserve">veel vals negatieve wegen gaf. Dit zijn dus wegen die foutief aangewezen zijn als ‘buiten bebouwde kom’. Het model was te conservatief. Veel wegen vallen buiten de corridor, maar zijn niet anders te bereiken dan vanuit deze corridor. Als deze netwerkgedeelten </w:t>
      </w:r>
    </w:p>
    <w:p w14:paraId="49EFCD53" w14:textId="77777777" w:rsidR="005C5827" w:rsidRPr="002B6D8B" w:rsidRDefault="005C5827" w:rsidP="005C5827">
      <w:pPr>
        <w:pStyle w:val="Lijstalinea"/>
        <w:keepLines/>
        <w:numPr>
          <w:ilvl w:val="0"/>
          <w:numId w:val="48"/>
        </w:numPr>
        <w:spacing w:before="120"/>
        <w:jc w:val="both"/>
      </w:pPr>
      <w:r w:rsidRPr="002B6D8B">
        <w:t xml:space="preserve">niet te groot zijn </w:t>
      </w:r>
    </w:p>
    <w:p w14:paraId="0FA4B7FB" w14:textId="77777777" w:rsidR="005C5827" w:rsidRPr="002B6D8B" w:rsidRDefault="005C5827" w:rsidP="005C5827">
      <w:pPr>
        <w:pStyle w:val="Lijstalinea"/>
        <w:keepLines/>
        <w:numPr>
          <w:ilvl w:val="0"/>
          <w:numId w:val="48"/>
        </w:numPr>
        <w:spacing w:before="120"/>
        <w:jc w:val="both"/>
      </w:pPr>
      <w:r w:rsidRPr="002B6D8B">
        <w:t xml:space="preserve">niet aan de verkeerde kant van een bord staan en </w:t>
      </w:r>
    </w:p>
    <w:p w14:paraId="3D32CEF5" w14:textId="77777777" w:rsidR="005C5827" w:rsidRPr="002B6D8B" w:rsidRDefault="005C5827" w:rsidP="005C5827">
      <w:pPr>
        <w:pStyle w:val="Lijstalinea"/>
        <w:keepLines/>
        <w:numPr>
          <w:ilvl w:val="0"/>
          <w:numId w:val="48"/>
        </w:numPr>
        <w:spacing w:before="120"/>
        <w:jc w:val="both"/>
      </w:pPr>
      <w:r w:rsidRPr="002B6D8B">
        <w:t xml:space="preserve">voornamelijk aan één en dezelfde kom gekoppeld zijn, worden deze alsnog aan de kom toegevoegd. Dit zijn in de meeste gevallen doodlopende wegen en wijken. </w:t>
      </w:r>
    </w:p>
    <w:p w14:paraId="613A5E60" w14:textId="77777777" w:rsidR="008D05B1" w:rsidRPr="002B6D8B" w:rsidRDefault="005C5827" w:rsidP="00E72C1B">
      <w:pPr>
        <w:keepLines/>
        <w:spacing w:before="120"/>
        <w:jc w:val="both"/>
      </w:pPr>
      <w:r w:rsidRPr="002B6D8B">
        <w:t>De nu toegevoegde wegen zijn in het onderstaande voorbeeld in groen weergegeven.</w:t>
      </w:r>
    </w:p>
    <w:p w14:paraId="17436CC2" w14:textId="77777777" w:rsidR="00022F05" w:rsidRPr="002B6D8B" w:rsidRDefault="00D33A88" w:rsidP="00E72C1B">
      <w:pPr>
        <w:keepLines/>
        <w:spacing w:before="120"/>
        <w:jc w:val="both"/>
      </w:pPr>
      <w:r w:rsidRPr="002B6D8B">
        <w:rPr>
          <w:noProof/>
          <w:lang w:eastAsia="nl-NL"/>
        </w:rPr>
        <w:drawing>
          <wp:inline distT="0" distB="0" distL="0" distR="0" wp14:anchorId="0E10B760" wp14:editId="325797F2">
            <wp:extent cx="2721625" cy="1800000"/>
            <wp:effectExtent l="0" t="0" r="2540" b="0"/>
            <wp:docPr id="3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pic:cNvPicPr>
                      <a:picLocks noChangeAspect="1"/>
                    </pic:cNvPicPr>
                  </pic:nvPicPr>
                  <pic:blipFill rotWithShape="1">
                    <a:blip r:embed="rId30"/>
                    <a:srcRect l="3112"/>
                    <a:stretch/>
                  </pic:blipFill>
                  <pic:spPr>
                    <a:xfrm>
                      <a:off x="0" y="0"/>
                      <a:ext cx="2721625" cy="1800000"/>
                    </a:xfrm>
                    <a:prstGeom prst="rect">
                      <a:avLst/>
                    </a:prstGeom>
                  </pic:spPr>
                </pic:pic>
              </a:graphicData>
            </a:graphic>
          </wp:inline>
        </w:drawing>
      </w:r>
    </w:p>
    <w:p w14:paraId="10B006D3" w14:textId="77777777" w:rsidR="00AD5367" w:rsidRPr="002B6D8B" w:rsidRDefault="00AD5367" w:rsidP="00E72C1B">
      <w:pPr>
        <w:keepLines/>
        <w:spacing w:before="120"/>
        <w:jc w:val="both"/>
      </w:pPr>
    </w:p>
    <w:p w14:paraId="4C0296E8" w14:textId="77777777" w:rsidR="00AD5367" w:rsidRPr="002B6D8B" w:rsidRDefault="00AD5367" w:rsidP="00E72C1B">
      <w:pPr>
        <w:keepLines/>
        <w:spacing w:before="120"/>
        <w:jc w:val="both"/>
      </w:pPr>
    </w:p>
    <w:p w14:paraId="1A641C59" w14:textId="77777777" w:rsidR="00AD5367" w:rsidRPr="002B6D8B" w:rsidRDefault="00AD5367" w:rsidP="00E72C1B">
      <w:pPr>
        <w:keepLines/>
        <w:spacing w:before="120"/>
        <w:jc w:val="both"/>
      </w:pPr>
    </w:p>
    <w:p w14:paraId="0DA0428D" w14:textId="77777777" w:rsidR="0096570D" w:rsidRPr="002B6D8B" w:rsidRDefault="0096570D" w:rsidP="00E72C1B">
      <w:pPr>
        <w:keepLines/>
        <w:spacing w:before="120"/>
        <w:jc w:val="both"/>
      </w:pPr>
      <w:r w:rsidRPr="002B6D8B">
        <w:t xml:space="preserve">Het gaat niet in alle situaties goed. </w:t>
      </w:r>
      <w:r w:rsidR="007D2250" w:rsidRPr="002B6D8B">
        <w:t>Deze zij</w:t>
      </w:r>
      <w:r w:rsidR="00B4310F" w:rsidRPr="002B6D8B">
        <w:t>n</w:t>
      </w:r>
      <w:r w:rsidR="007D2250" w:rsidRPr="002B6D8B">
        <w:t xml:space="preserve"> hieronder beschreven:</w:t>
      </w:r>
    </w:p>
    <w:p w14:paraId="5825C1E2" w14:textId="77777777" w:rsidR="00D27532" w:rsidRPr="002B6D8B" w:rsidRDefault="00D27532" w:rsidP="007D2250">
      <w:pPr>
        <w:pStyle w:val="Lijstalinea"/>
        <w:keepNext/>
        <w:keepLines/>
        <w:numPr>
          <w:ilvl w:val="1"/>
          <w:numId w:val="23"/>
        </w:numPr>
        <w:spacing w:before="120"/>
        <w:jc w:val="both"/>
        <w:outlineLvl w:val="3"/>
        <w:rPr>
          <w:rFonts w:ascii="Verdana" w:eastAsiaTheme="majorEastAsia" w:hAnsi="Verdana" w:cstheme="majorBidi"/>
          <w:bCs/>
          <w:iCs/>
        </w:rPr>
      </w:pPr>
      <w:r w:rsidRPr="002B6D8B">
        <w:rPr>
          <w:rFonts w:ascii="Verdana" w:eastAsiaTheme="majorEastAsia" w:hAnsi="Verdana" w:cstheme="majorBidi"/>
          <w:bCs/>
          <w:iCs/>
        </w:rPr>
        <w:t>Buurtschappen</w:t>
      </w:r>
    </w:p>
    <w:p w14:paraId="25F58A6D" w14:textId="783A77BF" w:rsidR="00D27532" w:rsidRPr="002B6D8B" w:rsidRDefault="00D27532" w:rsidP="00F0450D">
      <w:pPr>
        <w:pStyle w:val="Lijstalinea"/>
        <w:keepLines/>
        <w:numPr>
          <w:ilvl w:val="1"/>
          <w:numId w:val="23"/>
        </w:numPr>
        <w:spacing w:before="120"/>
        <w:jc w:val="both"/>
      </w:pPr>
      <w:r w:rsidRPr="002B6D8B">
        <w:t xml:space="preserve">Buurtschappen kennen witte </w:t>
      </w:r>
      <w:r w:rsidR="003C0D81" w:rsidRPr="002B6D8B">
        <w:t>H3</w:t>
      </w:r>
      <w:r w:rsidRPr="002B6D8B">
        <w:t>borden. Deze borden hebben echter geen verkeerskundige betekenis en geven geen bebouwde kom aan in de zin van de wegenverkeerswet. Grensgeval BAG</w:t>
      </w:r>
    </w:p>
    <w:p w14:paraId="57CC37BD" w14:textId="1FA37C8D" w:rsidR="00D27532" w:rsidRPr="002B6D8B" w:rsidRDefault="00D27532" w:rsidP="00D27532">
      <w:pPr>
        <w:keepLines/>
        <w:jc w:val="both"/>
      </w:pPr>
      <w:r w:rsidRPr="002B6D8B">
        <w:t>Bebouwde kommen grenzen in ons dichtbevolkte land vaak aan elkaar. Dit heeft als gevolg dat komborden vaak op de rand van een BAG gebied staan. Als een van deze twee niet exact goed staa</w:t>
      </w:r>
      <w:r w:rsidR="003C0D81" w:rsidRPr="002B6D8B">
        <w:t>t</w:t>
      </w:r>
      <w:r w:rsidRPr="002B6D8B">
        <w:t xml:space="preserve"> wordt een bord aan de verkeerde kom toegewezen. </w:t>
      </w:r>
      <w:r w:rsidR="00B4310F" w:rsidRPr="002B6D8B">
        <w:t>V</w:t>
      </w:r>
      <w:r w:rsidRPr="002B6D8B">
        <w:t xml:space="preserve">oor deze gevallen is het ontbreken van de eigenlijke tekst van een kombord een grote tekortkoming. Dit leidt voor de ene kom tot vals positieve punten en voor een andere kom tot vals negatieve punten. </w:t>
      </w:r>
    </w:p>
    <w:p w14:paraId="50832AB8" w14:textId="77777777" w:rsidR="00D27532" w:rsidRPr="002B6D8B" w:rsidRDefault="00D27532" w:rsidP="001C03BA">
      <w:pPr>
        <w:pStyle w:val="Lijstalinea"/>
        <w:keepNext/>
        <w:keepLines/>
        <w:numPr>
          <w:ilvl w:val="1"/>
          <w:numId w:val="23"/>
        </w:numPr>
        <w:spacing w:before="120"/>
        <w:jc w:val="both"/>
        <w:outlineLvl w:val="3"/>
        <w:rPr>
          <w:rFonts w:ascii="Verdana" w:eastAsiaTheme="majorEastAsia" w:hAnsi="Verdana" w:cstheme="majorBidi"/>
          <w:bCs/>
          <w:iCs/>
        </w:rPr>
      </w:pPr>
      <w:r w:rsidRPr="002B6D8B">
        <w:rPr>
          <w:rFonts w:ascii="Verdana" w:eastAsiaTheme="majorEastAsia" w:hAnsi="Verdana" w:cstheme="majorBidi"/>
          <w:bCs/>
          <w:iCs/>
        </w:rPr>
        <w:t>Geen kombord</w:t>
      </w:r>
    </w:p>
    <w:p w14:paraId="530AC59C" w14:textId="77777777" w:rsidR="00D27532" w:rsidRPr="002B6D8B" w:rsidRDefault="00D27532" w:rsidP="00D27532">
      <w:pPr>
        <w:keepLines/>
        <w:jc w:val="both"/>
      </w:pPr>
      <w:r w:rsidRPr="002B6D8B">
        <w:t xml:space="preserve">In het geval van fietspaden, onverharde wegen en bospaden wordt in de regel geen kombord toegepast. Hierdoor ontstaan er lekken in de corridor en kan het model niet opmaken waar dat deze de komgrens zou moeten leggen. </w:t>
      </w:r>
    </w:p>
    <w:p w14:paraId="5F4BD9AC" w14:textId="77777777" w:rsidR="00022F05" w:rsidRPr="002B6D8B" w:rsidRDefault="00022F05" w:rsidP="00E72C1B">
      <w:pPr>
        <w:keepLines/>
        <w:spacing w:before="120"/>
        <w:jc w:val="both"/>
      </w:pPr>
    </w:p>
    <w:p w14:paraId="7BEA79D1" w14:textId="77777777" w:rsidR="0029528B" w:rsidRPr="002B6D8B" w:rsidRDefault="0029528B" w:rsidP="00E72C1B">
      <w:pPr>
        <w:keepLines/>
        <w:spacing w:before="120"/>
        <w:jc w:val="both"/>
      </w:pPr>
      <w:r w:rsidRPr="002B6D8B">
        <w:rPr>
          <w:noProof/>
          <w:lang w:eastAsia="nl-NL"/>
        </w:rPr>
        <w:lastRenderedPageBreak/>
        <w:drawing>
          <wp:inline distT="0" distB="0" distL="0" distR="0" wp14:anchorId="656CEFFC" wp14:editId="1F3F84EB">
            <wp:extent cx="5731510" cy="2029910"/>
            <wp:effectExtent l="0" t="0" r="2540" b="889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029910"/>
                    </a:xfrm>
                    <a:prstGeom prst="rect">
                      <a:avLst/>
                    </a:prstGeom>
                  </pic:spPr>
                </pic:pic>
              </a:graphicData>
            </a:graphic>
          </wp:inline>
        </w:drawing>
      </w:r>
    </w:p>
    <w:p w14:paraId="6D503B10" w14:textId="77777777" w:rsidR="001C03BA" w:rsidRPr="002B6D8B" w:rsidRDefault="001C03BA" w:rsidP="00E72C1B">
      <w:pPr>
        <w:keepLines/>
        <w:spacing w:before="120"/>
        <w:jc w:val="both"/>
        <w:rPr>
          <w:u w:val="single"/>
        </w:rPr>
      </w:pPr>
    </w:p>
    <w:p w14:paraId="39F6C3A2" w14:textId="77777777" w:rsidR="0029528B" w:rsidRPr="002B6D8B" w:rsidRDefault="009E5647" w:rsidP="00E72C1B">
      <w:pPr>
        <w:keepLines/>
        <w:spacing w:before="120"/>
        <w:jc w:val="both"/>
        <w:rPr>
          <w:u w:val="single"/>
        </w:rPr>
      </w:pPr>
      <w:r w:rsidRPr="002B6D8B">
        <w:rPr>
          <w:u w:val="single"/>
        </w:rPr>
        <w:t>TOP10NL</w:t>
      </w:r>
    </w:p>
    <w:p w14:paraId="4ABBEA34" w14:textId="77777777" w:rsidR="009E5647" w:rsidRPr="002B6D8B" w:rsidRDefault="009E5647" w:rsidP="009E5647">
      <w:pPr>
        <w:keepLines/>
        <w:spacing w:before="120"/>
        <w:jc w:val="both"/>
      </w:pPr>
      <w:r w:rsidRPr="002B6D8B">
        <w:t xml:space="preserve">Ter verificatie is het kombordenmodel vergeleken met de Top10NL. Deze bron geeft de komgrenzen weer zoals deze veelal door de gemeenten zelf opgegeven worden. Deze komgrenzen kunnen dus afwijken van de komgrenzen in de zin van de wegenverkeerswet, die met dit project nagestreefd worden. Daarnaast komt het aantal plaatsnamen van de BAG zoals het verkeersbordenbestand deze gebruikt niet overeen met de plaatsnamen van de Top10NL. Vooral in het geval van stadsdelen en buurtschappen. Deze verschillen zijn echter marginaal. </w:t>
      </w:r>
    </w:p>
    <w:p w14:paraId="2614AA41" w14:textId="77777777" w:rsidR="009E5647" w:rsidRPr="002B6D8B" w:rsidRDefault="009E5647" w:rsidP="009E5647">
      <w:pPr>
        <w:keepLines/>
        <w:spacing w:before="120"/>
        <w:jc w:val="both"/>
      </w:pPr>
      <w:r w:rsidRPr="002B6D8B">
        <w:t>Middels een FME script is zijn er uit de NWB 10.000 willekeurige wegvakken geselecteerd. Per wegvak is daarnaast een willekeurig punt gekozen. Per punt is daarop gekeken of deze volgens het kombordenmodel binnen een bebouwde kom valt, en of deze volgens de Top10NL binnen een bebouwde kom valt. Daaruit volgt de volgende verwarringsmatrix;</w:t>
      </w:r>
    </w:p>
    <w:p w14:paraId="01D43F88" w14:textId="77777777" w:rsidR="009E5647" w:rsidRPr="002B6D8B" w:rsidRDefault="009E5647" w:rsidP="009E5647">
      <w:pPr>
        <w:keepLines/>
        <w:spacing w:before="120"/>
        <w:jc w:val="both"/>
      </w:pPr>
      <w:r w:rsidRPr="002B6D8B">
        <w:rPr>
          <w:noProof/>
          <w:lang w:eastAsia="nl-NL"/>
        </w:rPr>
        <w:drawing>
          <wp:inline distT="0" distB="0" distL="0" distR="0" wp14:anchorId="62DAF433" wp14:editId="04D737A6">
            <wp:extent cx="2226623" cy="801976"/>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5942" cy="819739"/>
                    </a:xfrm>
                    <a:prstGeom prst="rect">
                      <a:avLst/>
                    </a:prstGeom>
                    <a:noFill/>
                  </pic:spPr>
                </pic:pic>
              </a:graphicData>
            </a:graphic>
          </wp:inline>
        </w:drawing>
      </w:r>
    </w:p>
    <w:p w14:paraId="4695F58F" w14:textId="77777777" w:rsidR="009E5647" w:rsidRPr="002B6D8B" w:rsidRDefault="009E5647" w:rsidP="009E5647">
      <w:pPr>
        <w:keepLines/>
        <w:spacing w:before="120"/>
        <w:jc w:val="both"/>
      </w:pPr>
      <w:r w:rsidRPr="002B6D8B">
        <w:t>In de groen gearceerde vlakken is de Top10NL het eens met het kombordenmodel. Dit is opgeteld 66+16 = 82% van de gevallen. Daarnaast kennen we 8% vals positieve punten en 10% vals negatieve punten.</w:t>
      </w:r>
    </w:p>
    <w:p w14:paraId="01FA4ECA" w14:textId="77777777" w:rsidR="009E5647" w:rsidRPr="002B6D8B" w:rsidRDefault="009E5647" w:rsidP="00E72C1B">
      <w:pPr>
        <w:keepLines/>
        <w:spacing w:before="120"/>
        <w:jc w:val="both"/>
      </w:pPr>
    </w:p>
    <w:p w14:paraId="7AAD4BB5" w14:textId="77777777" w:rsidR="00E6050C" w:rsidRPr="002B6D8B" w:rsidRDefault="00E6050C" w:rsidP="00E72C1B">
      <w:pPr>
        <w:keepLines/>
        <w:spacing w:before="120"/>
        <w:jc w:val="both"/>
      </w:pPr>
    </w:p>
    <w:p w14:paraId="653E6507" w14:textId="77777777" w:rsidR="009E5647" w:rsidRPr="002B6D8B" w:rsidRDefault="009E5647" w:rsidP="009E5647">
      <w:pPr>
        <w:pStyle w:val="Kop2"/>
      </w:pPr>
      <w:bookmarkStart w:id="11" w:name="_Toc103005549"/>
      <w:r w:rsidRPr="002B6D8B">
        <w:t>10.2 Updatefrequentie</w:t>
      </w:r>
      <w:bookmarkEnd w:id="11"/>
    </w:p>
    <w:p w14:paraId="25B69B48" w14:textId="77777777" w:rsidR="00E6050C" w:rsidRPr="002B6D8B" w:rsidRDefault="00E6050C" w:rsidP="00E6050C">
      <w:pPr>
        <w:pStyle w:val="Tekstopmerking"/>
        <w:rPr>
          <w:rFonts w:cs="Times New Roman"/>
          <w:sz w:val="18"/>
          <w:szCs w:val="18"/>
          <w:lang w:eastAsia="nl-NL"/>
        </w:rPr>
      </w:pPr>
    </w:p>
    <w:p w14:paraId="696FD58C" w14:textId="77777777" w:rsidR="00E6050C" w:rsidRPr="002B6D8B" w:rsidRDefault="00E6050C" w:rsidP="00E6050C">
      <w:pPr>
        <w:pStyle w:val="Tekstopmerking"/>
        <w:rPr>
          <w:rFonts w:cs="Times New Roman"/>
          <w:sz w:val="18"/>
          <w:szCs w:val="18"/>
          <w:lang w:eastAsia="nl-NL"/>
        </w:rPr>
      </w:pPr>
      <w:r w:rsidRPr="002B6D8B">
        <w:rPr>
          <w:rFonts w:cs="Times New Roman"/>
          <w:sz w:val="18"/>
          <w:szCs w:val="18"/>
          <w:lang w:eastAsia="nl-NL"/>
        </w:rPr>
        <w:t>Eenmaal per maand wordt dus een NWB voor publicatie gegenereerd en beschikbaar gesteld. Tegelijkertijd wordt dan de bestaande WKD database gecorrigeerd voor de gewijzigde NWB wegvakken, de WKD is dus ook eenmaal per maand geactualiseerd beschikbaar.</w:t>
      </w:r>
    </w:p>
    <w:p w14:paraId="02604523" w14:textId="77777777" w:rsidR="009E5647" w:rsidRPr="002B6D8B" w:rsidRDefault="009E5647" w:rsidP="00E72C1B">
      <w:pPr>
        <w:keepLines/>
        <w:spacing w:before="120"/>
        <w:jc w:val="both"/>
      </w:pPr>
    </w:p>
    <w:p w14:paraId="42490B0F" w14:textId="77777777" w:rsidR="009E5647" w:rsidRPr="002B6D8B" w:rsidRDefault="009E5647" w:rsidP="00E72C1B">
      <w:pPr>
        <w:keepLines/>
        <w:spacing w:before="120"/>
        <w:jc w:val="both"/>
      </w:pPr>
    </w:p>
    <w:p w14:paraId="073A12E6" w14:textId="77777777" w:rsidR="00DB5F9A" w:rsidRPr="002B6D8B" w:rsidRDefault="00DB5F9A" w:rsidP="00E72C1B">
      <w:pPr>
        <w:pStyle w:val="Kop2"/>
      </w:pPr>
      <w:bookmarkStart w:id="12" w:name="_Toc103005550"/>
      <w:r w:rsidRPr="002B6D8B">
        <w:t>10.</w:t>
      </w:r>
      <w:r w:rsidR="009E5647" w:rsidRPr="002B6D8B">
        <w:t>3</w:t>
      </w:r>
      <w:r w:rsidRPr="002B6D8B">
        <w:t xml:space="preserve"> Attributen</w:t>
      </w:r>
      <w:bookmarkEnd w:id="12"/>
    </w:p>
    <w:p w14:paraId="59F3C0DE" w14:textId="77777777" w:rsidR="00E72C1B" w:rsidRPr="002B6D8B" w:rsidRDefault="00E72C1B" w:rsidP="00E72C1B"/>
    <w:p w14:paraId="773AF124" w14:textId="77777777" w:rsidR="00E64BE6" w:rsidRPr="002B6D8B" w:rsidRDefault="00E64BE6" w:rsidP="00E64BE6">
      <w:r w:rsidRPr="002B6D8B">
        <w:t>Het WKD-bestand bevat een aantal attributen d</w:t>
      </w:r>
      <w:r w:rsidR="00E6050C" w:rsidRPr="002B6D8B">
        <w:t>at</w:t>
      </w:r>
      <w:r w:rsidRPr="002B6D8B">
        <w:t xml:space="preserve"> hieronder beschreven worden:</w:t>
      </w:r>
    </w:p>
    <w:p w14:paraId="2B41F2E2" w14:textId="77777777" w:rsidR="00E64BE6" w:rsidRPr="002B6D8B" w:rsidRDefault="00E64BE6" w:rsidP="00E72C1B"/>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6712"/>
      </w:tblGrid>
      <w:tr w:rsidR="00B04925" w:rsidRPr="002B6D8B" w14:paraId="4DC02285" w14:textId="77777777" w:rsidTr="00D505BC">
        <w:trPr>
          <w:trHeight w:val="255"/>
          <w:tblHeader/>
        </w:trPr>
        <w:tc>
          <w:tcPr>
            <w:tcW w:w="2497" w:type="dxa"/>
            <w:shd w:val="clear" w:color="auto" w:fill="auto"/>
            <w:hideMark/>
          </w:tcPr>
          <w:p w14:paraId="1C0F84DF" w14:textId="77777777" w:rsidR="00B04925" w:rsidRPr="002B6D8B" w:rsidRDefault="00B04925" w:rsidP="00D505BC">
            <w:pPr>
              <w:rPr>
                <w:rFonts w:cs="Arial"/>
                <w:b/>
                <w:bCs/>
              </w:rPr>
            </w:pPr>
            <w:r w:rsidRPr="002B6D8B">
              <w:rPr>
                <w:rFonts w:cs="Arial"/>
                <w:b/>
                <w:bCs/>
              </w:rPr>
              <w:t>Attribuut</w:t>
            </w:r>
          </w:p>
        </w:tc>
        <w:tc>
          <w:tcPr>
            <w:tcW w:w="6712" w:type="dxa"/>
            <w:shd w:val="clear" w:color="auto" w:fill="auto"/>
            <w:hideMark/>
          </w:tcPr>
          <w:p w14:paraId="1A691E67" w14:textId="77777777" w:rsidR="00B04925" w:rsidRPr="002B6D8B" w:rsidRDefault="00B04925" w:rsidP="00D505BC">
            <w:pPr>
              <w:rPr>
                <w:rFonts w:cs="Arial"/>
                <w:b/>
                <w:bCs/>
              </w:rPr>
            </w:pPr>
            <w:r w:rsidRPr="002B6D8B">
              <w:rPr>
                <w:rFonts w:cs="Arial"/>
                <w:b/>
                <w:bCs/>
              </w:rPr>
              <w:t>Omschrijving</w:t>
            </w:r>
          </w:p>
        </w:tc>
      </w:tr>
      <w:tr w:rsidR="00022F05" w:rsidRPr="002B6D8B" w14:paraId="5A92756B" w14:textId="77777777" w:rsidTr="00022F05">
        <w:trPr>
          <w:trHeight w:val="255"/>
        </w:trPr>
        <w:tc>
          <w:tcPr>
            <w:tcW w:w="2497" w:type="dxa"/>
            <w:shd w:val="clear" w:color="auto" w:fill="auto"/>
          </w:tcPr>
          <w:p w14:paraId="5EF91EA2" w14:textId="77777777" w:rsidR="00022F05" w:rsidRPr="002B6D8B" w:rsidRDefault="00022F05" w:rsidP="00022F05">
            <w:pPr>
              <w:rPr>
                <w:rFonts w:cs="Arial"/>
              </w:rPr>
            </w:pPr>
            <w:r w:rsidRPr="002B6D8B">
              <w:t>WVK_ID</w:t>
            </w:r>
          </w:p>
        </w:tc>
        <w:tc>
          <w:tcPr>
            <w:tcW w:w="6712" w:type="dxa"/>
            <w:shd w:val="clear" w:color="auto" w:fill="auto"/>
          </w:tcPr>
          <w:p w14:paraId="16191049" w14:textId="77777777" w:rsidR="00022F05" w:rsidRPr="002B6D8B" w:rsidRDefault="00022F05" w:rsidP="00022F05">
            <w:pPr>
              <w:rPr>
                <w:rFonts w:cs="Arial"/>
              </w:rPr>
            </w:pPr>
            <w:r w:rsidRPr="002B6D8B">
              <w:t>Het unieke nummer voor een Wegvak.</w:t>
            </w:r>
          </w:p>
        </w:tc>
      </w:tr>
      <w:tr w:rsidR="00C26C1E" w:rsidRPr="002B6D8B" w14:paraId="537FAB6F" w14:textId="77777777" w:rsidTr="00022F05">
        <w:trPr>
          <w:trHeight w:val="255"/>
        </w:trPr>
        <w:tc>
          <w:tcPr>
            <w:tcW w:w="2497" w:type="dxa"/>
            <w:shd w:val="clear" w:color="auto" w:fill="auto"/>
          </w:tcPr>
          <w:p w14:paraId="3FAF6CDA" w14:textId="77777777" w:rsidR="00C26C1E" w:rsidRPr="002B6D8B" w:rsidRDefault="00C26C1E" w:rsidP="00022F05">
            <w:r w:rsidRPr="002B6D8B">
              <w:t>WVK_BEGDAT</w:t>
            </w:r>
          </w:p>
        </w:tc>
        <w:tc>
          <w:tcPr>
            <w:tcW w:w="6712" w:type="dxa"/>
            <w:shd w:val="clear" w:color="auto" w:fill="auto"/>
          </w:tcPr>
          <w:p w14:paraId="47EFBF03" w14:textId="77777777" w:rsidR="00C26C1E" w:rsidRPr="002B6D8B" w:rsidRDefault="00745C87" w:rsidP="00022F05">
            <w:r w:rsidRPr="002B6D8B">
              <w:t>De eerste datum waarop deze vorm en inhoud van betreffende Wegvak geldig is</w:t>
            </w:r>
          </w:p>
        </w:tc>
      </w:tr>
      <w:tr w:rsidR="00E72C1B" w:rsidRPr="002B6D8B" w14:paraId="1C64CF16" w14:textId="77777777" w:rsidTr="00022F05">
        <w:trPr>
          <w:trHeight w:val="255"/>
        </w:trPr>
        <w:tc>
          <w:tcPr>
            <w:tcW w:w="2497" w:type="dxa"/>
            <w:shd w:val="clear" w:color="auto" w:fill="auto"/>
          </w:tcPr>
          <w:p w14:paraId="63E096E4" w14:textId="77777777" w:rsidR="00E72C1B" w:rsidRPr="002B6D8B" w:rsidRDefault="00E72C1B" w:rsidP="00022F05">
            <w:pPr>
              <w:rPr>
                <w:rFonts w:cs="Arial"/>
              </w:rPr>
            </w:pPr>
            <w:r w:rsidRPr="002B6D8B">
              <w:rPr>
                <w:rFonts w:cs="Arial"/>
              </w:rPr>
              <w:t>NWB_VERSIE</w:t>
            </w:r>
          </w:p>
        </w:tc>
        <w:tc>
          <w:tcPr>
            <w:tcW w:w="6712" w:type="dxa"/>
            <w:shd w:val="clear" w:color="auto" w:fill="auto"/>
          </w:tcPr>
          <w:p w14:paraId="3A09934D" w14:textId="77777777" w:rsidR="00E72C1B" w:rsidRPr="002B6D8B" w:rsidRDefault="00E72C1B" w:rsidP="00022F05">
            <w:pPr>
              <w:rPr>
                <w:rFonts w:cs="Arial"/>
              </w:rPr>
            </w:pPr>
            <w:r w:rsidRPr="002B6D8B">
              <w:t xml:space="preserve">Dit is de NWB-versie waarop het WKD-bestand is gebaseerd. Het NWB komt eens per maand beschikbaar voor download en dus is in de versie altijd een jaartal en een maand aangegeven. </w:t>
            </w:r>
          </w:p>
        </w:tc>
      </w:tr>
      <w:tr w:rsidR="00E72C1B" w:rsidRPr="002B6D8B" w14:paraId="48058D38" w14:textId="77777777" w:rsidTr="00022F05">
        <w:trPr>
          <w:trHeight w:val="255"/>
        </w:trPr>
        <w:tc>
          <w:tcPr>
            <w:tcW w:w="2497" w:type="dxa"/>
            <w:shd w:val="clear" w:color="auto" w:fill="auto"/>
          </w:tcPr>
          <w:p w14:paraId="626937DC" w14:textId="77777777" w:rsidR="00E72C1B" w:rsidRPr="002B6D8B" w:rsidRDefault="00E72C1B" w:rsidP="00022F05">
            <w:pPr>
              <w:rPr>
                <w:rFonts w:cs="Arial"/>
              </w:rPr>
            </w:pPr>
            <w:r w:rsidRPr="002B6D8B">
              <w:rPr>
                <w:rFonts w:cs="Arial"/>
              </w:rPr>
              <w:lastRenderedPageBreak/>
              <w:t>PER_WANNEER</w:t>
            </w:r>
          </w:p>
        </w:tc>
        <w:tc>
          <w:tcPr>
            <w:tcW w:w="6712" w:type="dxa"/>
            <w:shd w:val="clear" w:color="auto" w:fill="auto"/>
          </w:tcPr>
          <w:p w14:paraId="7990EDF3" w14:textId="77777777" w:rsidR="00E72C1B" w:rsidRPr="002B6D8B" w:rsidRDefault="00E72C1B" w:rsidP="00022F05">
            <w:pPr>
              <w:rPr>
                <w:rFonts w:cs="Arial"/>
              </w:rPr>
            </w:pPr>
            <w:r w:rsidRPr="002B6D8B">
              <w:t xml:space="preserve">De eerste datum waarop de wegbreedte geldig is. Dit is de datum waarop de wegbreedte voor het eerst voorkomt of voor het laatst gemuteerd is. </w:t>
            </w:r>
          </w:p>
        </w:tc>
      </w:tr>
      <w:tr w:rsidR="005D362B" w:rsidRPr="002B6D8B" w14:paraId="4A690941" w14:textId="77777777" w:rsidTr="005D362B">
        <w:trPr>
          <w:trHeight w:val="240"/>
        </w:trPr>
        <w:tc>
          <w:tcPr>
            <w:tcW w:w="2497" w:type="dxa"/>
            <w:shd w:val="clear" w:color="auto" w:fill="auto"/>
          </w:tcPr>
          <w:p w14:paraId="1807869F" w14:textId="77777777" w:rsidR="005D362B" w:rsidRPr="002B6D8B" w:rsidRDefault="005D362B" w:rsidP="005D362B">
            <w:pPr>
              <w:rPr>
                <w:rFonts w:cs="Arial"/>
              </w:rPr>
            </w:pPr>
            <w:r w:rsidRPr="002B6D8B">
              <w:rPr>
                <w:rFonts w:cs="Arial"/>
              </w:rPr>
              <w:t>GME_ID</w:t>
            </w:r>
          </w:p>
        </w:tc>
        <w:tc>
          <w:tcPr>
            <w:tcW w:w="6712" w:type="dxa"/>
            <w:shd w:val="clear" w:color="auto" w:fill="auto"/>
          </w:tcPr>
          <w:p w14:paraId="73C43D1A" w14:textId="77777777" w:rsidR="005D362B" w:rsidRPr="002B6D8B" w:rsidRDefault="005D362B" w:rsidP="005D362B">
            <w:pPr>
              <w:rPr>
                <w:rFonts w:cs="Arial"/>
              </w:rPr>
            </w:pPr>
            <w:r w:rsidRPr="002B6D8B">
              <w:rPr>
                <w:rFonts w:cs="Arial"/>
              </w:rPr>
              <w:t>De unieke identificatie van de gemeente waartoe het wegvakdeel behoort.</w:t>
            </w:r>
          </w:p>
        </w:tc>
      </w:tr>
      <w:tr w:rsidR="005D362B" w:rsidRPr="002B6D8B" w14:paraId="394E1022" w14:textId="77777777" w:rsidTr="005D362B">
        <w:trPr>
          <w:trHeight w:val="304"/>
        </w:trPr>
        <w:tc>
          <w:tcPr>
            <w:tcW w:w="2497" w:type="dxa"/>
            <w:shd w:val="clear" w:color="auto" w:fill="auto"/>
          </w:tcPr>
          <w:p w14:paraId="3A94D15D" w14:textId="77777777" w:rsidR="005D362B" w:rsidRPr="002B6D8B" w:rsidRDefault="005D362B" w:rsidP="005D362B">
            <w:pPr>
              <w:rPr>
                <w:rFonts w:cs="Arial"/>
              </w:rPr>
            </w:pPr>
            <w:r w:rsidRPr="002B6D8B">
              <w:rPr>
                <w:rFonts w:cs="Arial"/>
              </w:rPr>
              <w:t>GME_NAAM</w:t>
            </w:r>
          </w:p>
        </w:tc>
        <w:tc>
          <w:tcPr>
            <w:tcW w:w="6712" w:type="dxa"/>
            <w:shd w:val="clear" w:color="auto" w:fill="auto"/>
          </w:tcPr>
          <w:p w14:paraId="7A30B2F3" w14:textId="77777777" w:rsidR="005D362B" w:rsidRPr="002B6D8B" w:rsidRDefault="005D362B" w:rsidP="005D362B">
            <w:pPr>
              <w:rPr>
                <w:rFonts w:cs="Arial"/>
              </w:rPr>
            </w:pPr>
            <w:r w:rsidRPr="002B6D8B">
              <w:rPr>
                <w:rFonts w:cs="Arial"/>
              </w:rPr>
              <w:t>De naam van de gemeente waartoe het wegvakdeel behoort</w:t>
            </w:r>
          </w:p>
        </w:tc>
      </w:tr>
      <w:tr w:rsidR="005D362B" w:rsidRPr="002B6D8B" w14:paraId="4910F823" w14:textId="77777777" w:rsidTr="005D362B">
        <w:trPr>
          <w:trHeight w:val="240"/>
        </w:trPr>
        <w:tc>
          <w:tcPr>
            <w:tcW w:w="2497" w:type="dxa"/>
            <w:shd w:val="clear" w:color="auto" w:fill="auto"/>
          </w:tcPr>
          <w:p w14:paraId="02CDCBEF" w14:textId="77777777" w:rsidR="005D362B" w:rsidRPr="002B6D8B" w:rsidRDefault="005D362B" w:rsidP="005D362B">
            <w:pPr>
              <w:rPr>
                <w:rFonts w:cs="Arial"/>
              </w:rPr>
            </w:pPr>
            <w:r w:rsidRPr="002B6D8B">
              <w:rPr>
                <w:rFonts w:cs="Arial"/>
              </w:rPr>
              <w:t>KOM_PLAATS</w:t>
            </w:r>
          </w:p>
        </w:tc>
        <w:tc>
          <w:tcPr>
            <w:tcW w:w="6712" w:type="dxa"/>
            <w:shd w:val="clear" w:color="auto" w:fill="auto"/>
          </w:tcPr>
          <w:p w14:paraId="2C1552A9" w14:textId="77777777" w:rsidR="005D362B" w:rsidRPr="002B6D8B" w:rsidRDefault="005D362B" w:rsidP="005D362B">
            <w:pPr>
              <w:rPr>
                <w:rFonts w:cs="Arial"/>
              </w:rPr>
            </w:pPr>
            <w:r w:rsidRPr="002B6D8B">
              <w:rPr>
                <w:rFonts w:cs="Arial"/>
              </w:rPr>
              <w:t>De naam van de plaats waartoe het wegvakdeel behoort</w:t>
            </w:r>
          </w:p>
        </w:tc>
      </w:tr>
      <w:tr w:rsidR="005D362B" w:rsidRPr="002B6D8B" w14:paraId="0121AEA5" w14:textId="77777777" w:rsidTr="00022F05">
        <w:trPr>
          <w:trHeight w:val="240"/>
        </w:trPr>
        <w:tc>
          <w:tcPr>
            <w:tcW w:w="2497" w:type="dxa"/>
            <w:shd w:val="clear" w:color="auto" w:fill="auto"/>
          </w:tcPr>
          <w:p w14:paraId="2B0C1FEC" w14:textId="77777777" w:rsidR="005D362B" w:rsidRPr="002B6D8B" w:rsidRDefault="005D362B" w:rsidP="005D362B">
            <w:pPr>
              <w:rPr>
                <w:rFonts w:cs="Arial"/>
              </w:rPr>
            </w:pPr>
            <w:r w:rsidRPr="002B6D8B">
              <w:rPr>
                <w:rFonts w:cs="Arial"/>
              </w:rPr>
              <w:t>Van</w:t>
            </w:r>
          </w:p>
        </w:tc>
        <w:tc>
          <w:tcPr>
            <w:tcW w:w="6712" w:type="dxa"/>
            <w:shd w:val="clear" w:color="auto" w:fill="auto"/>
          </w:tcPr>
          <w:p w14:paraId="0B3165F9" w14:textId="77777777" w:rsidR="005D362B" w:rsidRPr="002B6D8B" w:rsidRDefault="005D362B" w:rsidP="005D362B">
            <w:pPr>
              <w:rPr>
                <w:rFonts w:cs="Arial"/>
              </w:rPr>
            </w:pPr>
            <w:r w:rsidRPr="002B6D8B">
              <w:t>Beginpunt van het wegvakdeel binnen het betreffende wegvak, van waaraf het wegkenmerk geldt (meter)</w:t>
            </w:r>
          </w:p>
        </w:tc>
      </w:tr>
      <w:tr w:rsidR="005D362B" w:rsidRPr="002B6D8B" w14:paraId="6EF791FB" w14:textId="77777777" w:rsidTr="00022F05">
        <w:trPr>
          <w:trHeight w:val="240"/>
        </w:trPr>
        <w:tc>
          <w:tcPr>
            <w:tcW w:w="2497" w:type="dxa"/>
            <w:shd w:val="clear" w:color="auto" w:fill="auto"/>
          </w:tcPr>
          <w:p w14:paraId="0435915D" w14:textId="77777777" w:rsidR="005D362B" w:rsidRPr="002B6D8B" w:rsidRDefault="005D362B" w:rsidP="005D362B">
            <w:pPr>
              <w:rPr>
                <w:rFonts w:cs="Arial"/>
              </w:rPr>
            </w:pPr>
            <w:r w:rsidRPr="002B6D8B">
              <w:rPr>
                <w:rFonts w:cs="Arial"/>
              </w:rPr>
              <w:t>Naar</w:t>
            </w:r>
          </w:p>
          <w:p w14:paraId="161650B7" w14:textId="77777777" w:rsidR="005D362B" w:rsidRPr="002B6D8B" w:rsidRDefault="005D362B" w:rsidP="005D362B">
            <w:pPr>
              <w:rPr>
                <w:rFonts w:cs="Arial"/>
              </w:rPr>
            </w:pPr>
          </w:p>
        </w:tc>
        <w:tc>
          <w:tcPr>
            <w:tcW w:w="6712" w:type="dxa"/>
            <w:shd w:val="clear" w:color="auto" w:fill="auto"/>
          </w:tcPr>
          <w:p w14:paraId="712336BB" w14:textId="77777777" w:rsidR="005D362B" w:rsidRPr="002B6D8B" w:rsidRDefault="005D362B" w:rsidP="005D362B">
            <w:pPr>
              <w:rPr>
                <w:rFonts w:cs="Arial"/>
              </w:rPr>
            </w:pPr>
            <w:r w:rsidRPr="002B6D8B">
              <w:t>Eindpunt van het wegvakdeel binnen het betreffende wegvak, tot waartoe het wegkenmerk geldt (meter)</w:t>
            </w:r>
          </w:p>
        </w:tc>
      </w:tr>
    </w:tbl>
    <w:p w14:paraId="2AA84BBC" w14:textId="77777777" w:rsidR="00E72C1B" w:rsidRPr="002B6D8B" w:rsidRDefault="00E72C1B" w:rsidP="00E72C1B">
      <w:pPr>
        <w:pStyle w:val="xmsonormal"/>
        <w:rPr>
          <w:rFonts w:asciiTheme="minorHAnsi" w:hAnsiTheme="minorHAnsi"/>
          <w:iCs/>
          <w:sz w:val="18"/>
          <w:szCs w:val="18"/>
        </w:rPr>
      </w:pPr>
    </w:p>
    <w:p w14:paraId="156E4763" w14:textId="77777777" w:rsidR="00B04925" w:rsidRPr="002B6D8B" w:rsidRDefault="00B04925" w:rsidP="00B04925">
      <w:pPr>
        <w:pStyle w:val="xmsonormal"/>
        <w:rPr>
          <w:rFonts w:asciiTheme="minorHAnsi" w:hAnsiTheme="minorHAnsi"/>
          <w:iCs/>
          <w:sz w:val="18"/>
          <w:szCs w:val="18"/>
        </w:rPr>
      </w:pPr>
      <w:r w:rsidRPr="002B6D8B">
        <w:rPr>
          <w:rFonts w:asciiTheme="minorHAnsi" w:hAnsiTheme="minorHAnsi"/>
          <w:iCs/>
          <w:sz w:val="18"/>
          <w:szCs w:val="18"/>
        </w:rPr>
        <w:t>Een voorbeeld van het WKD-bestand is hierna weergegeven.</w:t>
      </w:r>
    </w:p>
    <w:p w14:paraId="42B55D82" w14:textId="77777777" w:rsidR="00964C3A" w:rsidRPr="002B6D8B" w:rsidRDefault="00964C3A" w:rsidP="00E72C1B">
      <w:pPr>
        <w:pStyle w:val="xmsonormal"/>
        <w:rPr>
          <w:rFonts w:asciiTheme="minorHAnsi" w:hAnsiTheme="minorHAnsi"/>
          <w:iCs/>
          <w:sz w:val="18"/>
          <w:szCs w:val="18"/>
        </w:rPr>
      </w:pPr>
    </w:p>
    <w:p w14:paraId="42D11513" w14:textId="77777777" w:rsidR="00964C3A" w:rsidRPr="002B6D8B" w:rsidRDefault="00964C3A" w:rsidP="00E72C1B">
      <w:pPr>
        <w:pStyle w:val="xmsonormal"/>
        <w:rPr>
          <w:rFonts w:asciiTheme="minorHAnsi" w:hAnsiTheme="minorHAnsi"/>
          <w:iCs/>
          <w:sz w:val="18"/>
          <w:szCs w:val="18"/>
        </w:rPr>
      </w:pPr>
      <w:r w:rsidRPr="002B6D8B">
        <w:rPr>
          <w:noProof/>
        </w:rPr>
        <w:drawing>
          <wp:inline distT="0" distB="0" distL="0" distR="0" wp14:anchorId="4F7E9D17" wp14:editId="475D67A0">
            <wp:extent cx="5731510" cy="2228497"/>
            <wp:effectExtent l="0" t="0" r="2540" b="635"/>
            <wp:docPr id="8240" name="Afbeelding 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228497"/>
                    </a:xfrm>
                    <a:prstGeom prst="rect">
                      <a:avLst/>
                    </a:prstGeom>
                    <a:noFill/>
                    <a:ln>
                      <a:noFill/>
                    </a:ln>
                  </pic:spPr>
                </pic:pic>
              </a:graphicData>
            </a:graphic>
          </wp:inline>
        </w:drawing>
      </w:r>
    </w:p>
    <w:p w14:paraId="6A22535D" w14:textId="77777777" w:rsidR="00971DFE" w:rsidRPr="002B6D8B" w:rsidRDefault="00971DFE" w:rsidP="00E8333B">
      <w:pPr>
        <w:pStyle w:val="Kop1"/>
      </w:pPr>
      <w:r w:rsidRPr="002B6D8B">
        <w:br w:type="page"/>
      </w:r>
      <w:bookmarkStart w:id="13" w:name="_Toc103005551"/>
      <w:r w:rsidRPr="002B6D8B">
        <w:lastRenderedPageBreak/>
        <w:t>Bijlage 1 Koppelen en segmenteren van wegkenmerken</w:t>
      </w:r>
      <w:bookmarkEnd w:id="13"/>
    </w:p>
    <w:p w14:paraId="41E51258" w14:textId="77777777" w:rsidR="00971DFE" w:rsidRPr="002B6D8B" w:rsidRDefault="00971DFE" w:rsidP="00E8333B"/>
    <w:p w14:paraId="0BFD819B" w14:textId="77777777" w:rsidR="00971DFE" w:rsidRPr="002B6D8B" w:rsidRDefault="00971DFE" w:rsidP="00AC3623">
      <w:pPr>
        <w:pStyle w:val="Kop2"/>
      </w:pPr>
      <w:bookmarkStart w:id="14" w:name="_Toc103005552"/>
      <w:r w:rsidRPr="002B6D8B">
        <w:t>QGIS</w:t>
      </w:r>
      <w:bookmarkEnd w:id="14"/>
      <w:r w:rsidRPr="002B6D8B">
        <w:t xml:space="preserve"> </w:t>
      </w:r>
    </w:p>
    <w:p w14:paraId="1761BD4D" w14:textId="77777777" w:rsidR="00971DFE" w:rsidRPr="002B6D8B" w:rsidRDefault="00971DFE" w:rsidP="00971DFE">
      <w:pPr>
        <w:pStyle w:val="xmsonormal"/>
        <w:rPr>
          <w:rFonts w:asciiTheme="minorHAnsi" w:hAnsiTheme="minorHAnsi"/>
          <w:sz w:val="18"/>
          <w:szCs w:val="18"/>
        </w:rPr>
      </w:pPr>
    </w:p>
    <w:p w14:paraId="1BA7E9F9" w14:textId="77777777" w:rsidR="00B61061" w:rsidRPr="002B6D8B" w:rsidRDefault="00B61061" w:rsidP="00AC3623">
      <w:pPr>
        <w:pStyle w:val="Kop3"/>
      </w:pPr>
      <w:bookmarkStart w:id="15" w:name="_Toc103005553"/>
      <w:r w:rsidRPr="002B6D8B">
        <w:t>Koppelen van WKD kenmerken aan Wegvakken 1:1</w:t>
      </w:r>
      <w:bookmarkEnd w:id="15"/>
    </w:p>
    <w:p w14:paraId="13C7B560" w14:textId="77777777" w:rsidR="00B61061" w:rsidRPr="002B6D8B" w:rsidRDefault="00B61061" w:rsidP="00B61061"/>
    <w:p w14:paraId="6F85D506" w14:textId="77777777" w:rsidR="00B61061" w:rsidRPr="002B6D8B" w:rsidRDefault="00B61061" w:rsidP="00B61061">
      <w:r w:rsidRPr="002B6D8B">
        <w:t>Met de tool koppelen in het menu eigenschappen maak je een 1:1 koppeling tussen een wegvak en een regel in een tabel om een extra kenmerk aan het wegvak toe te voegen.</w:t>
      </w:r>
    </w:p>
    <w:p w14:paraId="7C4A4D5F" w14:textId="77777777" w:rsidR="00B61061" w:rsidRPr="002B6D8B" w:rsidRDefault="00B61061" w:rsidP="00971DFE">
      <w:pPr>
        <w:pStyle w:val="xmsonormal"/>
        <w:rPr>
          <w:rFonts w:asciiTheme="minorHAnsi" w:hAnsiTheme="minorHAnsi"/>
          <w:sz w:val="18"/>
          <w:szCs w:val="18"/>
        </w:rPr>
      </w:pPr>
    </w:p>
    <w:p w14:paraId="49874201" w14:textId="77777777" w:rsidR="00B61061" w:rsidRPr="002B6D8B" w:rsidRDefault="00B61061" w:rsidP="00971DFE">
      <w:pPr>
        <w:pStyle w:val="xmsonormal"/>
        <w:rPr>
          <w:rFonts w:asciiTheme="minorHAnsi" w:hAnsiTheme="minorHAnsi"/>
          <w:sz w:val="18"/>
          <w:szCs w:val="18"/>
        </w:rPr>
      </w:pPr>
    </w:p>
    <w:p w14:paraId="64FBEA04" w14:textId="77777777" w:rsidR="00971DFE" w:rsidRPr="002B6D8B" w:rsidRDefault="00971DFE" w:rsidP="00971DFE">
      <w:pPr>
        <w:pStyle w:val="xmsonormal"/>
        <w:rPr>
          <w:rFonts w:asciiTheme="minorHAnsi" w:hAnsiTheme="minorHAnsi"/>
          <w:sz w:val="18"/>
          <w:szCs w:val="18"/>
        </w:rPr>
      </w:pPr>
      <w:r w:rsidRPr="002B6D8B">
        <w:rPr>
          <w:rFonts w:asciiTheme="minorHAnsi" w:hAnsiTheme="minorHAnsi"/>
          <w:sz w:val="18"/>
          <w:szCs w:val="18"/>
        </w:rPr>
        <w:t>Start QGIS op en klik vervolgens op nieuw project.</w:t>
      </w:r>
    </w:p>
    <w:p w14:paraId="2F4D8A80" w14:textId="77777777" w:rsidR="00971DFE" w:rsidRPr="002B6D8B" w:rsidRDefault="00971DFE" w:rsidP="00971DFE">
      <w:pPr>
        <w:pStyle w:val="xmsonormal"/>
        <w:rPr>
          <w:rFonts w:asciiTheme="minorHAnsi" w:hAnsiTheme="minorHAnsi"/>
          <w:sz w:val="18"/>
          <w:szCs w:val="18"/>
        </w:rPr>
      </w:pPr>
    </w:p>
    <w:p w14:paraId="4CC70B51" w14:textId="77777777" w:rsidR="00971DFE" w:rsidRPr="002B6D8B" w:rsidRDefault="00971DFE" w:rsidP="00971DFE">
      <w:r w:rsidRPr="002B6D8B">
        <w:rPr>
          <w:noProof/>
          <w:lang w:eastAsia="nl-NL"/>
        </w:rPr>
        <w:drawing>
          <wp:inline distT="0" distB="0" distL="0" distR="0" wp14:anchorId="655D5105" wp14:editId="47FA1C3C">
            <wp:extent cx="5760720" cy="3240405"/>
            <wp:effectExtent l="0" t="0" r="0" b="0"/>
            <wp:docPr id="8201" name="Afbeelding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40405"/>
                    </a:xfrm>
                    <a:prstGeom prst="rect">
                      <a:avLst/>
                    </a:prstGeom>
                  </pic:spPr>
                </pic:pic>
              </a:graphicData>
            </a:graphic>
          </wp:inline>
        </w:drawing>
      </w:r>
    </w:p>
    <w:p w14:paraId="0B0A12D2" w14:textId="77777777" w:rsidR="00971DFE" w:rsidRPr="002B6D8B" w:rsidRDefault="00971DFE" w:rsidP="00971DFE"/>
    <w:p w14:paraId="1C80C773" w14:textId="77777777" w:rsidR="00971DFE" w:rsidRPr="002B6D8B" w:rsidRDefault="00971DFE" w:rsidP="00971DFE">
      <w:r w:rsidRPr="002B6D8B">
        <w:t>Daarna kunnen de kaartlagen van het NWB en WKD toegevoegd worden. Klik daarvoor in het menu op kaartlagen en selecteer “Laag toevoegen” en vervolgens op “Vectorlaag toevoegen”.</w:t>
      </w:r>
    </w:p>
    <w:p w14:paraId="1370535B" w14:textId="77777777" w:rsidR="00971DFE" w:rsidRPr="002B6D8B" w:rsidRDefault="00971DFE" w:rsidP="00971DFE"/>
    <w:p w14:paraId="573A95F6" w14:textId="77777777" w:rsidR="00971DFE" w:rsidRPr="002B6D8B" w:rsidRDefault="00971DFE" w:rsidP="00971DFE">
      <w:r w:rsidRPr="002B6D8B">
        <w:rPr>
          <w:noProof/>
          <w:lang w:eastAsia="nl-NL"/>
        </w:rPr>
        <w:drawing>
          <wp:inline distT="0" distB="0" distL="0" distR="0" wp14:anchorId="611A0775" wp14:editId="3E9CEF4B">
            <wp:extent cx="5760720" cy="3240405"/>
            <wp:effectExtent l="0" t="0" r="0" b="0"/>
            <wp:docPr id="8202" name="Afbeelding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40405"/>
                    </a:xfrm>
                    <a:prstGeom prst="rect">
                      <a:avLst/>
                    </a:prstGeom>
                  </pic:spPr>
                </pic:pic>
              </a:graphicData>
            </a:graphic>
          </wp:inline>
        </w:drawing>
      </w:r>
    </w:p>
    <w:p w14:paraId="7D97D847" w14:textId="77777777" w:rsidR="00971DFE" w:rsidRPr="002B6D8B" w:rsidRDefault="00971DFE" w:rsidP="00971DFE"/>
    <w:p w14:paraId="45511ACC" w14:textId="77777777" w:rsidR="00971DFE" w:rsidRPr="002B6D8B" w:rsidRDefault="00971DFE" w:rsidP="00971DFE"/>
    <w:p w14:paraId="537DD974" w14:textId="77777777" w:rsidR="00971DFE" w:rsidRPr="002B6D8B" w:rsidRDefault="00971DFE" w:rsidP="00971DFE">
      <w:r w:rsidRPr="002B6D8B">
        <w:t>Allereerst wordt de shapefile van het nationaal wegenbestand toegevoegd. Klik op de mapstructuur bij “Bron” en kies de locatie waar het NWB staat en klik op openen.</w:t>
      </w:r>
    </w:p>
    <w:p w14:paraId="1E0C0CB6" w14:textId="77777777" w:rsidR="00971DFE" w:rsidRPr="002B6D8B" w:rsidRDefault="00971DFE" w:rsidP="00971DFE">
      <w:r w:rsidRPr="002B6D8B">
        <w:rPr>
          <w:noProof/>
          <w:lang w:eastAsia="nl-NL"/>
        </w:rPr>
        <w:drawing>
          <wp:inline distT="0" distB="0" distL="0" distR="0" wp14:anchorId="2594D748" wp14:editId="5A13A020">
            <wp:extent cx="5760720" cy="3240405"/>
            <wp:effectExtent l="0" t="0" r="0" b="0"/>
            <wp:docPr id="8203" name="Afbeelding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40405"/>
                    </a:xfrm>
                    <a:prstGeom prst="rect">
                      <a:avLst/>
                    </a:prstGeom>
                  </pic:spPr>
                </pic:pic>
              </a:graphicData>
            </a:graphic>
          </wp:inline>
        </w:drawing>
      </w:r>
    </w:p>
    <w:p w14:paraId="4F50663A" w14:textId="77777777" w:rsidR="00971DFE" w:rsidRPr="002B6D8B" w:rsidRDefault="00971DFE" w:rsidP="00971DFE"/>
    <w:p w14:paraId="5A6E9D2E" w14:textId="77777777" w:rsidR="00971DFE" w:rsidRPr="002B6D8B" w:rsidRDefault="00971DFE" w:rsidP="00971DFE">
      <w:r w:rsidRPr="002B6D8B">
        <w:t>Klik vervolgens op toevoegen en de wegen van het NWB verschijnen in het venster.</w:t>
      </w:r>
    </w:p>
    <w:p w14:paraId="6090CCF1" w14:textId="77777777" w:rsidR="00971DFE" w:rsidRPr="002B6D8B" w:rsidRDefault="00971DFE" w:rsidP="00971DFE"/>
    <w:p w14:paraId="2E133496" w14:textId="77777777" w:rsidR="00971DFE" w:rsidRPr="002B6D8B" w:rsidRDefault="00971DFE" w:rsidP="00971DFE">
      <w:r w:rsidRPr="002B6D8B">
        <w:rPr>
          <w:noProof/>
          <w:lang w:eastAsia="nl-NL"/>
        </w:rPr>
        <w:drawing>
          <wp:inline distT="0" distB="0" distL="0" distR="0" wp14:anchorId="3DF2C397" wp14:editId="25465B23">
            <wp:extent cx="5760720" cy="3240405"/>
            <wp:effectExtent l="0" t="0" r="0" b="0"/>
            <wp:docPr id="8204" name="Afbeelding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40405"/>
                    </a:xfrm>
                    <a:prstGeom prst="rect">
                      <a:avLst/>
                    </a:prstGeom>
                  </pic:spPr>
                </pic:pic>
              </a:graphicData>
            </a:graphic>
          </wp:inline>
        </w:drawing>
      </w:r>
    </w:p>
    <w:p w14:paraId="31D51BB6" w14:textId="77777777" w:rsidR="00971DFE" w:rsidRPr="002B6D8B" w:rsidRDefault="00971DFE" w:rsidP="00971DFE"/>
    <w:p w14:paraId="5794D7F4" w14:textId="77777777" w:rsidR="00971DFE" w:rsidRPr="002B6D8B" w:rsidRDefault="00971DFE" w:rsidP="00971DFE">
      <w:r w:rsidRPr="002B6D8B">
        <w:br w:type="page"/>
      </w:r>
    </w:p>
    <w:p w14:paraId="042D8662" w14:textId="77777777" w:rsidR="00971DFE" w:rsidRPr="002B6D8B" w:rsidRDefault="00971DFE" w:rsidP="00971DFE">
      <w:r w:rsidRPr="002B6D8B">
        <w:lastRenderedPageBreak/>
        <w:t>De wegen van het NWB verschijnen in het venster.</w:t>
      </w:r>
    </w:p>
    <w:p w14:paraId="61890FCD" w14:textId="77777777" w:rsidR="00E8333B" w:rsidRPr="002B6D8B" w:rsidRDefault="00E8333B" w:rsidP="00971DFE"/>
    <w:p w14:paraId="62302022" w14:textId="77777777" w:rsidR="00971DFE" w:rsidRPr="002B6D8B" w:rsidRDefault="00971DFE" w:rsidP="00971DFE">
      <w:r w:rsidRPr="002B6D8B">
        <w:rPr>
          <w:noProof/>
          <w:lang w:eastAsia="nl-NL"/>
        </w:rPr>
        <w:drawing>
          <wp:inline distT="0" distB="0" distL="0" distR="0" wp14:anchorId="17231B0B" wp14:editId="38D139DB">
            <wp:extent cx="5760720" cy="3240405"/>
            <wp:effectExtent l="0" t="0" r="0" b="0"/>
            <wp:docPr id="8205" name="Afbeelding 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240405"/>
                    </a:xfrm>
                    <a:prstGeom prst="rect">
                      <a:avLst/>
                    </a:prstGeom>
                  </pic:spPr>
                </pic:pic>
              </a:graphicData>
            </a:graphic>
          </wp:inline>
        </w:drawing>
      </w:r>
    </w:p>
    <w:p w14:paraId="6B4DB16F" w14:textId="77777777" w:rsidR="00971DFE" w:rsidRPr="002B6D8B" w:rsidRDefault="00971DFE" w:rsidP="00971DFE"/>
    <w:p w14:paraId="1E9CDD8C" w14:textId="77777777" w:rsidR="00971DFE" w:rsidRPr="002B6D8B" w:rsidRDefault="00971DFE" w:rsidP="00971DFE">
      <w:r w:rsidRPr="002B6D8B">
        <w:t>Nu kan een WKD-bestand worden toegevoegd. De WKD bestanden zijn in het format *.CSV. Er wordt in het menu “Kaartlagen” een nieuwe laag toegevoegd, maar dan geen vectorlaag, maar een tekstgescheiden laag.</w:t>
      </w:r>
    </w:p>
    <w:p w14:paraId="02EBFED5" w14:textId="77777777" w:rsidR="00971DFE" w:rsidRPr="002B6D8B" w:rsidRDefault="00971DFE" w:rsidP="00971DFE"/>
    <w:p w14:paraId="329BE2FC" w14:textId="77777777" w:rsidR="00971DFE" w:rsidRPr="002B6D8B" w:rsidRDefault="00971DFE" w:rsidP="00971DFE">
      <w:r w:rsidRPr="002B6D8B">
        <w:rPr>
          <w:noProof/>
          <w:lang w:eastAsia="nl-NL"/>
        </w:rPr>
        <w:drawing>
          <wp:inline distT="0" distB="0" distL="0" distR="0" wp14:anchorId="4DA55DA0" wp14:editId="5C059F83">
            <wp:extent cx="5760720" cy="3240405"/>
            <wp:effectExtent l="0" t="0" r="0" b="0"/>
            <wp:docPr id="8206" name="Afbeelding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40405"/>
                    </a:xfrm>
                    <a:prstGeom prst="rect">
                      <a:avLst/>
                    </a:prstGeom>
                  </pic:spPr>
                </pic:pic>
              </a:graphicData>
            </a:graphic>
          </wp:inline>
        </w:drawing>
      </w:r>
    </w:p>
    <w:p w14:paraId="215F9A78" w14:textId="77777777" w:rsidR="00971DFE" w:rsidRPr="002B6D8B" w:rsidRDefault="00971DFE" w:rsidP="00971DFE"/>
    <w:p w14:paraId="6BB5AB8F" w14:textId="77777777" w:rsidR="00971DFE" w:rsidRPr="002B6D8B" w:rsidRDefault="00971DFE" w:rsidP="00971DFE">
      <w:r w:rsidRPr="002B6D8B">
        <w:br w:type="page"/>
      </w:r>
    </w:p>
    <w:p w14:paraId="33836F1B" w14:textId="77777777" w:rsidR="00971DFE" w:rsidRPr="002B6D8B" w:rsidRDefault="00971DFE" w:rsidP="00971DFE">
      <w:r w:rsidRPr="002B6D8B">
        <w:lastRenderedPageBreak/>
        <w:t>Nu wordt het WKD bestand gekozen in de bestandsstructuur. Zet daarbij een vinkje voor “Tab” om er zeker van te zijn dat de kolommen goed onderscheiden worden in het CSV-bestand. In dit geval wordt het WKD-bestand: Max_snelheden.csv gekozen.</w:t>
      </w:r>
    </w:p>
    <w:p w14:paraId="544A36D9" w14:textId="77777777" w:rsidR="00971DFE" w:rsidRPr="002B6D8B" w:rsidRDefault="00971DFE" w:rsidP="00971DFE">
      <w:r w:rsidRPr="002B6D8B">
        <w:rPr>
          <w:noProof/>
          <w:lang w:eastAsia="nl-NL"/>
        </w:rPr>
        <w:drawing>
          <wp:inline distT="0" distB="0" distL="0" distR="0" wp14:anchorId="5EC53D01" wp14:editId="4FC23617">
            <wp:extent cx="5760720" cy="3240405"/>
            <wp:effectExtent l="0" t="0" r="0" b="0"/>
            <wp:docPr id="8207" name="Afbeelding 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240405"/>
                    </a:xfrm>
                    <a:prstGeom prst="rect">
                      <a:avLst/>
                    </a:prstGeom>
                  </pic:spPr>
                </pic:pic>
              </a:graphicData>
            </a:graphic>
          </wp:inline>
        </w:drawing>
      </w:r>
    </w:p>
    <w:p w14:paraId="3E270D15" w14:textId="77777777" w:rsidR="00971DFE" w:rsidRPr="002B6D8B" w:rsidRDefault="00971DFE" w:rsidP="00971DFE"/>
    <w:p w14:paraId="7B2DA7D5" w14:textId="77777777" w:rsidR="00971DFE" w:rsidRPr="002B6D8B" w:rsidRDefault="00971DFE" w:rsidP="00971DFE">
      <w:r w:rsidRPr="002B6D8B">
        <w:t>Als het goed is verschijnen de verschillende kolommen van het WKD-bestand in het voorbeeldvenster. Als de knop toevoegen niet actief wordt kijk dan even bij geometrie definitie, daar moet  “geen geometrieën” geselecteerd zijn</w:t>
      </w:r>
    </w:p>
    <w:p w14:paraId="218C81FA" w14:textId="77777777" w:rsidR="00971DFE" w:rsidRPr="002B6D8B" w:rsidRDefault="00971DFE" w:rsidP="00971DFE"/>
    <w:p w14:paraId="2663275E" w14:textId="77777777" w:rsidR="00971DFE" w:rsidRPr="002B6D8B" w:rsidRDefault="00971DFE" w:rsidP="00971DFE">
      <w:r w:rsidRPr="002B6D8B">
        <w:rPr>
          <w:noProof/>
          <w:lang w:eastAsia="nl-NL"/>
        </w:rPr>
        <w:drawing>
          <wp:inline distT="0" distB="0" distL="0" distR="0" wp14:anchorId="68A1EB51" wp14:editId="26CD6FE6">
            <wp:extent cx="5760720" cy="3240405"/>
            <wp:effectExtent l="0" t="0" r="0" b="0"/>
            <wp:docPr id="8208" name="Afbeelding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240405"/>
                    </a:xfrm>
                    <a:prstGeom prst="rect">
                      <a:avLst/>
                    </a:prstGeom>
                  </pic:spPr>
                </pic:pic>
              </a:graphicData>
            </a:graphic>
          </wp:inline>
        </w:drawing>
      </w:r>
    </w:p>
    <w:p w14:paraId="44EA08EE" w14:textId="77777777" w:rsidR="00971DFE" w:rsidRPr="002B6D8B" w:rsidRDefault="00971DFE" w:rsidP="00971DFE"/>
    <w:p w14:paraId="61656CBF" w14:textId="77777777" w:rsidR="00971DFE" w:rsidRPr="002B6D8B" w:rsidRDefault="00971DFE" w:rsidP="00971DFE">
      <w:r w:rsidRPr="002B6D8B">
        <w:t>Klik vervolgens op “Toevoegen” en de kaartlaag met het WKD-bestand is toegevoegd aan de kaart.</w:t>
      </w:r>
    </w:p>
    <w:p w14:paraId="0B09D6DF" w14:textId="77777777" w:rsidR="00971DFE" w:rsidRPr="002B6D8B" w:rsidRDefault="00971DFE" w:rsidP="00971DFE">
      <w:r w:rsidRPr="002B6D8B">
        <w:br w:type="page"/>
      </w:r>
    </w:p>
    <w:p w14:paraId="1384E9AE" w14:textId="77777777" w:rsidR="00971DFE" w:rsidRPr="002B6D8B" w:rsidRDefault="00971DFE" w:rsidP="00971DFE">
      <w:r w:rsidRPr="002B6D8B">
        <w:lastRenderedPageBreak/>
        <w:t>Vervolgens moeten het NWB en het WKD bestand aan elkaar gekoppeld worden. Dit is mogelijk door op de laag NWB of Wegenbestand met de rechtermuisknop te klikken. Nu verschijnt er een menu. Klik hierbij op Eigenschappen.</w:t>
      </w:r>
    </w:p>
    <w:p w14:paraId="6D056251" w14:textId="77777777" w:rsidR="00971DFE" w:rsidRPr="002B6D8B" w:rsidRDefault="00971DFE" w:rsidP="00971DFE">
      <w:r w:rsidRPr="002B6D8B">
        <w:rPr>
          <w:noProof/>
          <w:lang w:eastAsia="nl-NL"/>
        </w:rPr>
        <w:drawing>
          <wp:inline distT="0" distB="0" distL="0" distR="0" wp14:anchorId="324A8C7E" wp14:editId="70FC919E">
            <wp:extent cx="5760720" cy="3240405"/>
            <wp:effectExtent l="0" t="0" r="0" b="0"/>
            <wp:docPr id="8209" name="Afbeelding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40405"/>
                    </a:xfrm>
                    <a:prstGeom prst="rect">
                      <a:avLst/>
                    </a:prstGeom>
                  </pic:spPr>
                </pic:pic>
              </a:graphicData>
            </a:graphic>
          </wp:inline>
        </w:drawing>
      </w:r>
    </w:p>
    <w:p w14:paraId="0299C0C7" w14:textId="77777777" w:rsidR="00971DFE" w:rsidRPr="002B6D8B" w:rsidRDefault="00971DFE" w:rsidP="00971DFE"/>
    <w:p w14:paraId="5F8555CD" w14:textId="77777777" w:rsidR="00971DFE" w:rsidRPr="002B6D8B" w:rsidRDefault="00971DFE" w:rsidP="00971DFE"/>
    <w:p w14:paraId="19398C91" w14:textId="77777777" w:rsidR="00971DFE" w:rsidRPr="002B6D8B" w:rsidRDefault="00971DFE" w:rsidP="00971DFE">
      <w:r w:rsidRPr="002B6D8B">
        <w:t>In het volgende venster wordt er gekozen voor “Koppelingen”.</w:t>
      </w:r>
    </w:p>
    <w:p w14:paraId="4FD26127" w14:textId="77777777" w:rsidR="00971DFE" w:rsidRPr="002B6D8B" w:rsidRDefault="00971DFE" w:rsidP="00971DFE"/>
    <w:p w14:paraId="54E60423" w14:textId="77777777" w:rsidR="00971DFE" w:rsidRPr="002B6D8B" w:rsidRDefault="00971DFE" w:rsidP="00971DFE">
      <w:r w:rsidRPr="002B6D8B">
        <w:rPr>
          <w:noProof/>
          <w:lang w:eastAsia="nl-NL"/>
        </w:rPr>
        <w:drawing>
          <wp:inline distT="0" distB="0" distL="0" distR="0" wp14:anchorId="246B3E0E" wp14:editId="4138690A">
            <wp:extent cx="5760720" cy="3240405"/>
            <wp:effectExtent l="0" t="0" r="0" b="0"/>
            <wp:docPr id="8210" name="Afbeelding 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240405"/>
                    </a:xfrm>
                    <a:prstGeom prst="rect">
                      <a:avLst/>
                    </a:prstGeom>
                  </pic:spPr>
                </pic:pic>
              </a:graphicData>
            </a:graphic>
          </wp:inline>
        </w:drawing>
      </w:r>
    </w:p>
    <w:p w14:paraId="17398CEE" w14:textId="77777777" w:rsidR="00971DFE" w:rsidRPr="002B6D8B" w:rsidRDefault="00971DFE" w:rsidP="00971DFE">
      <w:r w:rsidRPr="002B6D8B">
        <w:br w:type="page"/>
      </w:r>
    </w:p>
    <w:p w14:paraId="15E0549D" w14:textId="77777777" w:rsidR="00971DFE" w:rsidRPr="002B6D8B" w:rsidRDefault="00971DFE" w:rsidP="00971DFE">
      <w:r w:rsidRPr="002B6D8B">
        <w:lastRenderedPageBreak/>
        <w:t>In het venster dat nu verschijnt, wordt gekozen voor de + en dan bij koppellaag voor het WKD-bestand dat eerder is toegevoegd. Bij Koppelveld wordt gekozen voor “WVK_ID”, Doe dit vervolgens ook voor Doelveld. Zet een vinkje voor “Gekoppelde velden” en vink ook hier de velden aan die je wilt toevoegen aan je koppeling. Er zijn velden bij die ook in NWB zitten. Deze hoef je niet mee te selecteren. Weet je niet precies welke velden je te wilt voegen, selecteer ze dan allemaal.</w:t>
      </w:r>
    </w:p>
    <w:p w14:paraId="5A1ACFD1" w14:textId="77777777" w:rsidR="00971DFE" w:rsidRPr="002B6D8B" w:rsidRDefault="00971DFE" w:rsidP="00971DFE"/>
    <w:p w14:paraId="51A37B63" w14:textId="77777777" w:rsidR="00971DFE" w:rsidRPr="002B6D8B" w:rsidRDefault="00971DFE" w:rsidP="00971DFE">
      <w:r w:rsidRPr="002B6D8B">
        <w:rPr>
          <w:noProof/>
          <w:lang w:eastAsia="nl-NL"/>
        </w:rPr>
        <w:drawing>
          <wp:inline distT="0" distB="0" distL="0" distR="0" wp14:anchorId="2C228930" wp14:editId="43F5C723">
            <wp:extent cx="5731510" cy="3223974"/>
            <wp:effectExtent l="0" t="0" r="2540" b="0"/>
            <wp:docPr id="8211" name="Afbeelding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23974"/>
                    </a:xfrm>
                    <a:prstGeom prst="rect">
                      <a:avLst/>
                    </a:prstGeom>
                  </pic:spPr>
                </pic:pic>
              </a:graphicData>
            </a:graphic>
          </wp:inline>
        </w:drawing>
      </w:r>
    </w:p>
    <w:p w14:paraId="07C1657A" w14:textId="77777777" w:rsidR="00971DFE" w:rsidRPr="002B6D8B" w:rsidRDefault="00971DFE" w:rsidP="00971DFE"/>
    <w:p w14:paraId="215EAB00" w14:textId="77777777" w:rsidR="00971DFE" w:rsidRPr="002B6D8B" w:rsidRDefault="00971DFE" w:rsidP="00971DFE">
      <w:pPr>
        <w:pStyle w:val="xmsonormal"/>
        <w:rPr>
          <w:rFonts w:asciiTheme="minorHAnsi" w:hAnsiTheme="minorHAnsi"/>
          <w:sz w:val="18"/>
          <w:szCs w:val="18"/>
        </w:rPr>
      </w:pPr>
      <w:r w:rsidRPr="002B6D8B">
        <w:rPr>
          <w:rFonts w:asciiTheme="minorHAnsi" w:hAnsiTheme="minorHAnsi"/>
          <w:sz w:val="18"/>
          <w:szCs w:val="18"/>
        </w:rPr>
        <w:t xml:space="preserve">Klik op “OK” en “OK” en het NWB en WKD bestand zijn gekoppeld. Nu kunnen er met Symbologie in eigenschappen selecties worden gemaakt. </w:t>
      </w:r>
      <w:r w:rsidR="00E8333B" w:rsidRPr="002B6D8B">
        <w:rPr>
          <w:rFonts w:asciiTheme="minorHAnsi" w:hAnsiTheme="minorHAnsi"/>
          <w:sz w:val="18"/>
          <w:szCs w:val="18"/>
        </w:rPr>
        <w:t xml:space="preserve">Nu bevatten de wegvakken maar een wegkenmerk, terwijl sommige wegvakken meerdere snelheden bevatten. </w:t>
      </w:r>
    </w:p>
    <w:p w14:paraId="47D2E2E3" w14:textId="77777777" w:rsidR="00971DFE" w:rsidRPr="002B6D8B" w:rsidRDefault="00971DFE" w:rsidP="00971DFE">
      <w:pPr>
        <w:pStyle w:val="xmsonormal"/>
        <w:rPr>
          <w:rFonts w:asciiTheme="minorHAnsi" w:hAnsiTheme="minorHAnsi"/>
          <w:sz w:val="18"/>
          <w:szCs w:val="18"/>
        </w:rPr>
      </w:pPr>
    </w:p>
    <w:p w14:paraId="0056E7AD" w14:textId="77777777" w:rsidR="00B61061" w:rsidRPr="002B6D8B" w:rsidRDefault="00B61061" w:rsidP="00B61061">
      <w:r w:rsidRPr="002B6D8B">
        <w:t xml:space="preserve">Bij de meeste wegkenmerken zullen er meerdere regels in de tabel zijn voor één wegvak, dan volstaat de tool in het menu eigenschapen niet, maar moet je een 1:n koppeling leggen.  </w:t>
      </w:r>
    </w:p>
    <w:p w14:paraId="210276B8" w14:textId="77777777" w:rsidR="00B61061" w:rsidRPr="002B6D8B" w:rsidRDefault="00B61061" w:rsidP="00B61061"/>
    <w:p w14:paraId="76914463" w14:textId="77777777" w:rsidR="00E8333B" w:rsidRPr="002B6D8B" w:rsidRDefault="00E8333B">
      <w:pPr>
        <w:rPr>
          <w:b/>
        </w:rPr>
      </w:pPr>
      <w:r w:rsidRPr="002B6D8B">
        <w:rPr>
          <w:b/>
        </w:rPr>
        <w:br w:type="page"/>
      </w:r>
    </w:p>
    <w:p w14:paraId="3DF9867F" w14:textId="77777777" w:rsidR="00B61061" w:rsidRPr="002B6D8B" w:rsidRDefault="00B61061" w:rsidP="00AC3623">
      <w:pPr>
        <w:pStyle w:val="Kop3"/>
      </w:pPr>
      <w:bookmarkStart w:id="16" w:name="_Toc103005554"/>
      <w:r w:rsidRPr="002B6D8B">
        <w:lastRenderedPageBreak/>
        <w:t>Koppelen van WKD kenmerken aan Wegvakken 1:n</w:t>
      </w:r>
      <w:bookmarkEnd w:id="16"/>
    </w:p>
    <w:p w14:paraId="28A98BC8" w14:textId="77777777" w:rsidR="00E8333B" w:rsidRPr="002B6D8B" w:rsidRDefault="00E8333B" w:rsidP="00B61061">
      <w:pPr>
        <w:rPr>
          <w:b/>
        </w:rPr>
      </w:pPr>
    </w:p>
    <w:p w14:paraId="0B6442BD" w14:textId="77777777" w:rsidR="00B61061" w:rsidRPr="002B6D8B" w:rsidRDefault="00B61061" w:rsidP="00B61061">
      <w:r w:rsidRPr="002B6D8B">
        <w:rPr>
          <w:noProof/>
          <w:lang w:eastAsia="nl-NL"/>
        </w:rPr>
        <w:drawing>
          <wp:anchor distT="0" distB="0" distL="114300" distR="114300" simplePos="0" relativeHeight="251666432" behindDoc="0" locked="0" layoutInCell="1" allowOverlap="1" wp14:anchorId="46E5553E" wp14:editId="670408F5">
            <wp:simplePos x="0" y="0"/>
            <wp:positionH relativeFrom="column">
              <wp:posOffset>-28575</wp:posOffset>
            </wp:positionH>
            <wp:positionV relativeFrom="paragraph">
              <wp:posOffset>36195</wp:posOffset>
            </wp:positionV>
            <wp:extent cx="2390775" cy="3350895"/>
            <wp:effectExtent l="0" t="0" r="9525" b="190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b="31885"/>
                    <a:stretch/>
                  </pic:blipFill>
                  <pic:spPr bwMode="auto">
                    <a:xfrm>
                      <a:off x="0" y="0"/>
                      <a:ext cx="2390775" cy="335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D8B">
        <w:t>Met de tool koppelen in het menu eigenschappen maak je een 1:1 koppeling tussen een wegvak en een regel in een tabel om een extra kenmerk aan het wegvak toe te voegen. Bij de meeste wegkenmerken zullen er meerdere regels in de WKD tabel zijn voor één wegvak, dan volstaat de tool in het menu eigenschapen niet, maar moet je gebruik maken van de toolbox processing, attributen koppelen op veldwaarde.</w:t>
      </w:r>
    </w:p>
    <w:p w14:paraId="2061004A" w14:textId="77777777" w:rsidR="00B61061" w:rsidRPr="002B6D8B" w:rsidRDefault="00B61061" w:rsidP="00B61061">
      <w:r w:rsidRPr="002B6D8B">
        <w:rPr>
          <w:noProof/>
          <w:lang w:eastAsia="nl-NL"/>
        </w:rPr>
        <w:drawing>
          <wp:anchor distT="0" distB="0" distL="114300" distR="114300" simplePos="0" relativeHeight="251667456" behindDoc="0" locked="0" layoutInCell="1" allowOverlap="1" wp14:anchorId="20D88C40" wp14:editId="2E8946A6">
            <wp:simplePos x="0" y="0"/>
            <wp:positionH relativeFrom="column">
              <wp:posOffset>1646432</wp:posOffset>
            </wp:positionH>
            <wp:positionV relativeFrom="paragraph">
              <wp:posOffset>185994</wp:posOffset>
            </wp:positionV>
            <wp:extent cx="335280" cy="335280"/>
            <wp:effectExtent l="0" t="0" r="7620" b="762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35280" cy="335280"/>
                    </a:xfrm>
                    <a:prstGeom prst="rect">
                      <a:avLst/>
                    </a:prstGeom>
                  </pic:spPr>
                </pic:pic>
              </a:graphicData>
            </a:graphic>
            <wp14:sizeRelH relativeFrom="page">
              <wp14:pctWidth>0</wp14:pctWidth>
            </wp14:sizeRelH>
            <wp14:sizeRelV relativeFrom="page">
              <wp14:pctHeight>0</wp14:pctHeight>
            </wp14:sizeRelV>
          </wp:anchor>
        </w:drawing>
      </w:r>
      <w:r w:rsidRPr="002B6D8B">
        <w:t xml:space="preserve">Het kan zijn dat je deze plugin nog moet laden. Als hij geladen is heb je het icoon </w:t>
      </w:r>
      <w:r w:rsidRPr="002B6D8B">
        <w:br/>
        <w:t>om de toolbox te openen</w:t>
      </w:r>
      <w:r w:rsidR="008B3798" w:rsidRPr="002B6D8B">
        <w:t>.</w:t>
      </w:r>
    </w:p>
    <w:p w14:paraId="4454D021" w14:textId="77777777" w:rsidR="008B3798" w:rsidRPr="002B6D8B" w:rsidRDefault="008B3798" w:rsidP="00B61061"/>
    <w:p w14:paraId="04C15324" w14:textId="77777777" w:rsidR="008B3798" w:rsidRPr="002B6D8B" w:rsidRDefault="008B3798" w:rsidP="00B61061"/>
    <w:p w14:paraId="079F34B1" w14:textId="77777777" w:rsidR="008B3798" w:rsidRPr="002B6D8B" w:rsidRDefault="008B3798" w:rsidP="00B61061"/>
    <w:p w14:paraId="01B52F04" w14:textId="77777777" w:rsidR="008B3798" w:rsidRPr="002B6D8B" w:rsidRDefault="008B3798" w:rsidP="00B61061"/>
    <w:p w14:paraId="1ED94F39" w14:textId="77777777" w:rsidR="008B3798" w:rsidRPr="002B6D8B" w:rsidRDefault="008B3798" w:rsidP="00B61061"/>
    <w:p w14:paraId="11C0FBFA" w14:textId="77777777" w:rsidR="008B3798" w:rsidRPr="002B6D8B" w:rsidRDefault="008B3798" w:rsidP="00B61061"/>
    <w:p w14:paraId="338F6E21" w14:textId="77777777" w:rsidR="008B3798" w:rsidRPr="002B6D8B" w:rsidRDefault="008B3798" w:rsidP="00B61061"/>
    <w:p w14:paraId="2080A655" w14:textId="77777777" w:rsidR="008B3798" w:rsidRPr="002B6D8B" w:rsidRDefault="008B3798" w:rsidP="00B61061"/>
    <w:p w14:paraId="0279C327" w14:textId="77777777" w:rsidR="008B3798" w:rsidRPr="002B6D8B" w:rsidRDefault="008B3798" w:rsidP="00B61061"/>
    <w:p w14:paraId="14407275" w14:textId="77777777" w:rsidR="008B3798" w:rsidRPr="002B6D8B" w:rsidRDefault="008B3798" w:rsidP="00B61061"/>
    <w:p w14:paraId="0773AA55" w14:textId="77777777" w:rsidR="008B3798" w:rsidRPr="002B6D8B" w:rsidRDefault="008B3798" w:rsidP="00B61061"/>
    <w:p w14:paraId="7B5A2F5B" w14:textId="77777777" w:rsidR="008B3798" w:rsidRPr="002B6D8B" w:rsidRDefault="008B3798" w:rsidP="00B61061"/>
    <w:p w14:paraId="4DD7A3E7" w14:textId="77777777" w:rsidR="008B3798" w:rsidRPr="002B6D8B" w:rsidRDefault="008B3798" w:rsidP="00B61061"/>
    <w:p w14:paraId="64B7B9D8" w14:textId="77777777" w:rsidR="008B3798" w:rsidRPr="002B6D8B" w:rsidRDefault="008B3798" w:rsidP="00B61061"/>
    <w:p w14:paraId="77618701" w14:textId="77777777" w:rsidR="008B3798" w:rsidRPr="002B6D8B" w:rsidRDefault="008B3798" w:rsidP="00B61061"/>
    <w:p w14:paraId="73853502" w14:textId="77777777" w:rsidR="008B3798" w:rsidRPr="002B6D8B" w:rsidRDefault="008B3798" w:rsidP="00B61061"/>
    <w:p w14:paraId="584F9379" w14:textId="77777777" w:rsidR="008B3798" w:rsidRPr="002B6D8B" w:rsidRDefault="008B3798" w:rsidP="00B61061"/>
    <w:p w14:paraId="7FD96BA2" w14:textId="77777777" w:rsidR="008B3798" w:rsidRPr="002B6D8B" w:rsidRDefault="008B3798" w:rsidP="008B3798">
      <w:r w:rsidRPr="002B6D8B">
        <w:rPr>
          <w:noProof/>
          <w:lang w:eastAsia="nl-NL"/>
        </w:rPr>
        <w:drawing>
          <wp:inline distT="0" distB="0" distL="0" distR="0" wp14:anchorId="63680826" wp14:editId="290D7C56">
            <wp:extent cx="5731510" cy="3302128"/>
            <wp:effectExtent l="0" t="0" r="2540" b="0"/>
            <wp:docPr id="8230" name="Afbeelding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3302128"/>
                    </a:xfrm>
                    <a:prstGeom prst="rect">
                      <a:avLst/>
                    </a:prstGeom>
                  </pic:spPr>
                </pic:pic>
              </a:graphicData>
            </a:graphic>
          </wp:inline>
        </w:drawing>
      </w:r>
      <w:r w:rsidRPr="002B6D8B">
        <w:t xml:space="preserve"> </w:t>
      </w:r>
    </w:p>
    <w:p w14:paraId="53032E85" w14:textId="77777777" w:rsidR="008B3798" w:rsidRPr="002B6D8B" w:rsidRDefault="008B3798" w:rsidP="008B3798">
      <w:r w:rsidRPr="002B6D8B">
        <w:t>Het resultaat van deze koppeling is een verdubbeling (of verdrievoudiging of meer) van die wegvakken waar meerdere regels voor aanwezig zijn in de WKD tabel. Op de kaart zal wel altijd de hele wegvaklijn getoond worden.</w:t>
      </w:r>
    </w:p>
    <w:p w14:paraId="3C1C8A25" w14:textId="77777777" w:rsidR="008B3798" w:rsidRPr="002B6D8B" w:rsidRDefault="008B3798" w:rsidP="008B3798">
      <w:r w:rsidRPr="002B6D8B">
        <w:rPr>
          <w:noProof/>
          <w:lang w:eastAsia="nl-NL"/>
        </w:rPr>
        <w:t>Ee</w:t>
      </w:r>
      <w:r w:rsidRPr="002B6D8B">
        <w:t>n wegvak waar voor delen andere waarden van het kenmerk gelden is twee of meer keer in de shape aanwezig. In heel Nederland betreft dat circa 36.000 wegvakken</w:t>
      </w:r>
    </w:p>
    <w:p w14:paraId="2DEC8183" w14:textId="77777777" w:rsidR="00B61061" w:rsidRPr="002B6D8B" w:rsidRDefault="00B61061" w:rsidP="00B61061">
      <w:pPr>
        <w:ind w:hanging="567"/>
      </w:pPr>
      <w:r w:rsidRPr="002B6D8B">
        <w:br w:type="page"/>
      </w:r>
    </w:p>
    <w:p w14:paraId="653150C9" w14:textId="77777777" w:rsidR="00B61061" w:rsidRPr="002B6D8B" w:rsidRDefault="00B61061" w:rsidP="00B61061">
      <w:r w:rsidRPr="002B6D8B">
        <w:rPr>
          <w:noProof/>
          <w:lang w:eastAsia="nl-NL"/>
        </w:rPr>
        <w:lastRenderedPageBreak/>
        <w:drawing>
          <wp:anchor distT="0" distB="0" distL="114300" distR="114300" simplePos="0" relativeHeight="251668480" behindDoc="0" locked="0" layoutInCell="1" allowOverlap="1" wp14:anchorId="0567C39E" wp14:editId="78C825BD">
            <wp:simplePos x="0" y="0"/>
            <wp:positionH relativeFrom="column">
              <wp:posOffset>-5715</wp:posOffset>
            </wp:positionH>
            <wp:positionV relativeFrom="paragraph">
              <wp:posOffset>53340</wp:posOffset>
            </wp:positionV>
            <wp:extent cx="3870960" cy="464820"/>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870960" cy="464820"/>
                    </a:xfrm>
                    <a:prstGeom prst="rect">
                      <a:avLst/>
                    </a:prstGeom>
                  </pic:spPr>
                </pic:pic>
              </a:graphicData>
            </a:graphic>
            <wp14:sizeRelH relativeFrom="page">
              <wp14:pctWidth>0</wp14:pctWidth>
            </wp14:sizeRelH>
            <wp14:sizeRelV relativeFrom="page">
              <wp14:pctHeight>0</wp14:pctHeight>
            </wp14:sizeRelV>
          </wp:anchor>
        </w:drawing>
      </w:r>
    </w:p>
    <w:p w14:paraId="2FF512D3" w14:textId="77777777" w:rsidR="00B61061" w:rsidRPr="002B6D8B" w:rsidRDefault="00B61061" w:rsidP="00B61061"/>
    <w:p w14:paraId="67E00064" w14:textId="77777777" w:rsidR="00B61061" w:rsidRPr="002B6D8B" w:rsidRDefault="00B61061" w:rsidP="00B61061">
      <w:r w:rsidRPr="002B6D8B">
        <w:t>Selectie op bv snelheid = 30 levert wel dit wegvak op, maar toont dan het hele wegvak.</w:t>
      </w:r>
    </w:p>
    <w:p w14:paraId="177BF112" w14:textId="77777777" w:rsidR="00B61061" w:rsidRPr="002B6D8B" w:rsidRDefault="00B61061" w:rsidP="00B61061">
      <w:pPr>
        <w:ind w:hanging="567"/>
      </w:pPr>
    </w:p>
    <w:p w14:paraId="08DBF2DE" w14:textId="77777777" w:rsidR="008B3798" w:rsidRPr="002B6D8B" w:rsidRDefault="008B3798" w:rsidP="008B3798">
      <w:pPr>
        <w:ind w:hanging="567"/>
        <w:rPr>
          <w:b/>
        </w:rPr>
      </w:pPr>
    </w:p>
    <w:p w14:paraId="7900F261" w14:textId="77777777" w:rsidR="008B3798" w:rsidRPr="002B6D8B" w:rsidRDefault="008B3798" w:rsidP="008B3798">
      <w:pPr>
        <w:ind w:hanging="567"/>
        <w:rPr>
          <w:b/>
        </w:rPr>
      </w:pPr>
    </w:p>
    <w:p w14:paraId="345F7B3C" w14:textId="77777777" w:rsidR="00B61061" w:rsidRPr="002B6D8B" w:rsidRDefault="00B61061" w:rsidP="00AC3623">
      <w:pPr>
        <w:pStyle w:val="Kop3"/>
      </w:pPr>
      <w:bookmarkStart w:id="17" w:name="_Toc103005555"/>
      <w:r w:rsidRPr="002B6D8B">
        <w:t>Linear referencing of dynamisch segmenteren</w:t>
      </w:r>
      <w:bookmarkEnd w:id="17"/>
    </w:p>
    <w:p w14:paraId="4E077A59" w14:textId="77777777" w:rsidR="00B61061" w:rsidRPr="002B6D8B" w:rsidRDefault="00B61061" w:rsidP="00B61061">
      <w:r w:rsidRPr="002B6D8B">
        <w:t>Om dynamisch te segmenteren met behulp van een WKD bestand is het niet nodig om eerst het WKD bestand te koppelen aan het Wegvakken bestand zoals hiervoor beschreven,  dat maakt onderdeel uit van de volgende stappen.</w:t>
      </w:r>
    </w:p>
    <w:p w14:paraId="0FED8219" w14:textId="77777777" w:rsidR="008B3798" w:rsidRPr="002B6D8B" w:rsidRDefault="008B3798" w:rsidP="00B61061"/>
    <w:p w14:paraId="25A4C3CA" w14:textId="77777777" w:rsidR="00B61061" w:rsidRPr="002B6D8B" w:rsidRDefault="00B61061" w:rsidP="00B61061">
      <w:r w:rsidRPr="002B6D8B">
        <w:t>Om een wegvak te segmenteren op basis van de wegkenmerken en dus in de visualisatie van de lijnen verschillende kleuren voor verschillende attribuutwaarden in één keer te kunnen tonen zijn in QGIS twee extra plugins en een aantal bewerkingen nodig:</w:t>
      </w:r>
    </w:p>
    <w:p w14:paraId="3CF7D388" w14:textId="77777777" w:rsidR="00B61061" w:rsidRPr="002B6D8B" w:rsidRDefault="008B3798" w:rsidP="00B61061">
      <w:r w:rsidRPr="002B6D8B">
        <w:rPr>
          <w:noProof/>
          <w:lang w:eastAsia="nl-NL"/>
        </w:rPr>
        <w:drawing>
          <wp:anchor distT="0" distB="0" distL="114300" distR="114300" simplePos="0" relativeHeight="251661312" behindDoc="0" locked="0" layoutInCell="1" allowOverlap="1" wp14:anchorId="315CBD58" wp14:editId="4DD8B235">
            <wp:simplePos x="0" y="0"/>
            <wp:positionH relativeFrom="column">
              <wp:posOffset>3420110</wp:posOffset>
            </wp:positionH>
            <wp:positionV relativeFrom="paragraph">
              <wp:posOffset>61595</wp:posOffset>
            </wp:positionV>
            <wp:extent cx="335280" cy="304800"/>
            <wp:effectExtent l="0" t="0" r="7620" b="0"/>
            <wp:wrapNone/>
            <wp:docPr id="8192" name="Afbeelding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35280" cy="304800"/>
                    </a:xfrm>
                    <a:prstGeom prst="rect">
                      <a:avLst/>
                    </a:prstGeom>
                  </pic:spPr>
                </pic:pic>
              </a:graphicData>
            </a:graphic>
            <wp14:sizeRelH relativeFrom="page">
              <wp14:pctWidth>0</wp14:pctWidth>
            </wp14:sizeRelH>
            <wp14:sizeRelV relativeFrom="page">
              <wp14:pctHeight>0</wp14:pctHeight>
            </wp14:sizeRelV>
          </wp:anchor>
        </w:drawing>
      </w:r>
      <w:r w:rsidR="00B61061" w:rsidRPr="002B6D8B">
        <w:t>Noodzakelijke plugins:</w:t>
      </w:r>
    </w:p>
    <w:p w14:paraId="0A7AD643" w14:textId="77777777" w:rsidR="00B61061" w:rsidRPr="002B6D8B" w:rsidRDefault="00B61061" w:rsidP="00B61061">
      <w:pPr>
        <w:ind w:left="708"/>
      </w:pPr>
      <w:r w:rsidRPr="002B6D8B">
        <w:t>Locate points along line</w:t>
      </w:r>
      <w:r w:rsidRPr="002B6D8B">
        <w:tab/>
        <w:t xml:space="preserve">=&gt; leidt tot icoon  </w:t>
      </w:r>
    </w:p>
    <w:p w14:paraId="257A7141" w14:textId="77777777" w:rsidR="008B3798" w:rsidRPr="002B6D8B" w:rsidRDefault="008B3798" w:rsidP="00B61061">
      <w:pPr>
        <w:ind w:left="708"/>
      </w:pPr>
    </w:p>
    <w:p w14:paraId="655784D5" w14:textId="77777777" w:rsidR="008B3798" w:rsidRPr="002B6D8B" w:rsidRDefault="008B3798" w:rsidP="00B61061">
      <w:pPr>
        <w:ind w:left="708"/>
      </w:pPr>
      <w:r w:rsidRPr="002B6D8B">
        <w:rPr>
          <w:noProof/>
          <w:lang w:eastAsia="nl-NL"/>
        </w:rPr>
        <w:drawing>
          <wp:anchor distT="0" distB="0" distL="114300" distR="114300" simplePos="0" relativeHeight="251662336" behindDoc="0" locked="0" layoutInCell="1" allowOverlap="1" wp14:anchorId="0D3981E9" wp14:editId="72397546">
            <wp:simplePos x="0" y="0"/>
            <wp:positionH relativeFrom="column">
              <wp:posOffset>3444240</wp:posOffset>
            </wp:positionH>
            <wp:positionV relativeFrom="paragraph">
              <wp:posOffset>114300</wp:posOffset>
            </wp:positionV>
            <wp:extent cx="289560" cy="281940"/>
            <wp:effectExtent l="0" t="0" r="0" b="3810"/>
            <wp:wrapNone/>
            <wp:docPr id="8193" name="Afbeelding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89560" cy="281940"/>
                    </a:xfrm>
                    <a:prstGeom prst="rect">
                      <a:avLst/>
                    </a:prstGeom>
                  </pic:spPr>
                </pic:pic>
              </a:graphicData>
            </a:graphic>
            <wp14:sizeRelH relativeFrom="page">
              <wp14:pctWidth>0</wp14:pctWidth>
            </wp14:sizeRelH>
            <wp14:sizeRelV relativeFrom="page">
              <wp14:pctHeight>0</wp14:pctHeight>
            </wp14:sizeRelV>
          </wp:anchor>
        </w:drawing>
      </w:r>
    </w:p>
    <w:p w14:paraId="698FBE63" w14:textId="77777777" w:rsidR="008B3798" w:rsidRPr="002B6D8B" w:rsidRDefault="008B3798" w:rsidP="00B61061">
      <w:pPr>
        <w:ind w:left="708"/>
      </w:pPr>
    </w:p>
    <w:p w14:paraId="4A87C217" w14:textId="77777777" w:rsidR="00B61061" w:rsidRPr="002B6D8B" w:rsidRDefault="00B61061" w:rsidP="003F5854">
      <w:pPr>
        <w:ind w:left="708"/>
      </w:pPr>
      <w:r w:rsidRPr="002B6D8B">
        <w:t xml:space="preserve">LRS </w:t>
      </w:r>
      <w:r w:rsidRPr="002B6D8B">
        <w:tab/>
      </w:r>
      <w:r w:rsidR="003177CD" w:rsidRPr="002B6D8B">
        <w:tab/>
      </w:r>
      <w:r w:rsidR="003177CD" w:rsidRPr="002B6D8B">
        <w:tab/>
      </w:r>
      <w:r w:rsidR="003177CD" w:rsidRPr="002B6D8B">
        <w:tab/>
      </w:r>
      <w:r w:rsidRPr="002B6D8B">
        <w:t>=&gt; leidt tot icoon                 en extra keuze LRS in ‘vector’ menu</w:t>
      </w:r>
    </w:p>
    <w:p w14:paraId="552DDC4C" w14:textId="77777777" w:rsidR="008B3798" w:rsidRPr="002B6D8B" w:rsidRDefault="008B3798" w:rsidP="00B61061"/>
    <w:p w14:paraId="5B6937AF" w14:textId="77777777" w:rsidR="008B3798" w:rsidRPr="002B6D8B" w:rsidRDefault="008B3798" w:rsidP="00B61061"/>
    <w:p w14:paraId="6E8A19E0" w14:textId="77777777" w:rsidR="008B3798" w:rsidRPr="002B6D8B" w:rsidRDefault="008B3798" w:rsidP="00B61061"/>
    <w:p w14:paraId="430F9665" w14:textId="77777777" w:rsidR="00B61061" w:rsidRPr="002B6D8B" w:rsidRDefault="00B61061" w:rsidP="00B61061">
      <w:r w:rsidRPr="002B6D8B">
        <w:t>Vervolgens zijn er een aantal stappen die uitgevoerd moeten worden:</w:t>
      </w:r>
      <w:r w:rsidRPr="002B6D8B">
        <w:br/>
        <w:t>Het is verstandig om alle tussenstappen op te slaan en een pc met tenminste 8 Gb ram is nodig als je het gehele NWB in één keer wilt ‘bewerken’.</w:t>
      </w:r>
    </w:p>
    <w:p w14:paraId="48096972" w14:textId="77777777" w:rsidR="003B1784" w:rsidRPr="002B6D8B" w:rsidRDefault="003B1784" w:rsidP="003B1784">
      <w:pPr>
        <w:spacing w:after="200" w:line="276" w:lineRule="auto"/>
        <w:ind w:left="227" w:hanging="227"/>
        <w:contextualSpacing/>
      </w:pPr>
      <w:r w:rsidRPr="002B6D8B">
        <w:rPr>
          <w:noProof/>
          <w:lang w:eastAsia="nl-NL"/>
        </w:rPr>
        <w:drawing>
          <wp:anchor distT="0" distB="0" distL="114300" distR="114300" simplePos="0" relativeHeight="251671552" behindDoc="0" locked="0" layoutInCell="1" allowOverlap="1" wp14:anchorId="2154F006" wp14:editId="5288D7BE">
            <wp:simplePos x="0" y="0"/>
            <wp:positionH relativeFrom="column">
              <wp:posOffset>771525</wp:posOffset>
            </wp:positionH>
            <wp:positionV relativeFrom="paragraph">
              <wp:posOffset>11430</wp:posOffset>
            </wp:positionV>
            <wp:extent cx="335280" cy="304800"/>
            <wp:effectExtent l="0" t="0" r="7620" b="0"/>
            <wp:wrapSquare wrapText="bothSides"/>
            <wp:docPr id="8231" name="Afbeelding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35280" cy="304800"/>
                    </a:xfrm>
                    <a:prstGeom prst="rect">
                      <a:avLst/>
                    </a:prstGeom>
                  </pic:spPr>
                </pic:pic>
              </a:graphicData>
            </a:graphic>
            <wp14:sizeRelH relativeFrom="page">
              <wp14:pctWidth>0</wp14:pctWidth>
            </wp14:sizeRelH>
            <wp14:sizeRelV relativeFrom="page">
              <wp14:pctHeight>0</wp14:pctHeight>
            </wp14:sizeRelV>
          </wp:anchor>
        </w:drawing>
      </w:r>
    </w:p>
    <w:p w14:paraId="2C1F2291" w14:textId="77777777" w:rsidR="003B1784" w:rsidRPr="002B6D8B" w:rsidRDefault="00B61061" w:rsidP="00F235B1">
      <w:pPr>
        <w:spacing w:after="200" w:line="276" w:lineRule="auto"/>
        <w:contextualSpacing/>
      </w:pPr>
      <w:r w:rsidRPr="002B6D8B">
        <w:t>Met de tool                  maak je een punten shape  waar met per wegvak_ID een begin en een</w:t>
      </w:r>
      <w:r w:rsidR="003B1784" w:rsidRPr="002B6D8B">
        <w:t xml:space="preserve"> </w:t>
      </w:r>
      <w:r w:rsidRPr="002B6D8B">
        <w:t>eindmarkering en een lengte is toegevoegd:</w:t>
      </w:r>
      <w:r w:rsidRPr="002B6D8B">
        <w:br/>
        <w:t>Het resultaatbestand heb je in de volgende stap nodig, maar daarna niet meer.</w:t>
      </w:r>
    </w:p>
    <w:p w14:paraId="417DDA96" w14:textId="77777777" w:rsidR="00B61061" w:rsidRPr="002B6D8B" w:rsidRDefault="00B61061" w:rsidP="003B1784">
      <w:pPr>
        <w:spacing w:after="200" w:line="276" w:lineRule="auto"/>
        <w:ind w:left="227" w:hanging="227"/>
        <w:contextualSpacing/>
      </w:pPr>
      <w:r w:rsidRPr="002B6D8B">
        <w:br/>
      </w:r>
      <w:r w:rsidRPr="002B6D8B">
        <w:rPr>
          <w:noProof/>
          <w:lang w:eastAsia="nl-NL"/>
        </w:rPr>
        <w:drawing>
          <wp:inline distT="0" distB="0" distL="0" distR="0" wp14:anchorId="66C96B63" wp14:editId="5829AD39">
            <wp:extent cx="4975860" cy="2377440"/>
            <wp:effectExtent l="0" t="0" r="0" b="3810"/>
            <wp:docPr id="8196" name="Afbeelding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75860" cy="2377440"/>
                    </a:xfrm>
                    <a:prstGeom prst="rect">
                      <a:avLst/>
                    </a:prstGeom>
                  </pic:spPr>
                </pic:pic>
              </a:graphicData>
            </a:graphic>
          </wp:inline>
        </w:drawing>
      </w:r>
      <w:r w:rsidRPr="002B6D8B">
        <w:br/>
      </w:r>
    </w:p>
    <w:p w14:paraId="14377207" w14:textId="77777777" w:rsidR="00B61061" w:rsidRPr="002B6D8B" w:rsidRDefault="00B61061" w:rsidP="003B1784">
      <w:pPr>
        <w:pStyle w:val="Lijstalinea"/>
        <w:numPr>
          <w:ilvl w:val="0"/>
          <w:numId w:val="0"/>
        </w:numPr>
        <w:ind w:left="227"/>
      </w:pPr>
    </w:p>
    <w:p w14:paraId="2E1E3F99" w14:textId="77777777" w:rsidR="00B61061" w:rsidRPr="002B6D8B" w:rsidRDefault="00B61061" w:rsidP="003B1784">
      <w:pPr>
        <w:pStyle w:val="Lijstalinea"/>
        <w:numPr>
          <w:ilvl w:val="0"/>
          <w:numId w:val="0"/>
        </w:numPr>
        <w:ind w:left="227"/>
      </w:pPr>
      <w:r w:rsidRPr="002B6D8B">
        <w:rPr>
          <w:noProof/>
          <w:lang w:eastAsia="nl-NL"/>
        </w:rPr>
        <w:lastRenderedPageBreak/>
        <w:drawing>
          <wp:anchor distT="0" distB="0" distL="114300" distR="114300" simplePos="0" relativeHeight="251664384" behindDoc="1" locked="0" layoutInCell="1" allowOverlap="1" wp14:anchorId="51E75200" wp14:editId="3241B23A">
            <wp:simplePos x="0" y="0"/>
            <wp:positionH relativeFrom="margin">
              <wp:align>left</wp:align>
            </wp:positionH>
            <wp:positionV relativeFrom="paragraph">
              <wp:posOffset>92710</wp:posOffset>
            </wp:positionV>
            <wp:extent cx="3460750" cy="2654300"/>
            <wp:effectExtent l="0" t="0" r="6350" b="0"/>
            <wp:wrapThrough wrapText="bothSides">
              <wp:wrapPolygon edited="0">
                <wp:start x="0" y="0"/>
                <wp:lineTo x="0" y="21393"/>
                <wp:lineTo x="21521" y="21393"/>
                <wp:lineTo x="21521" y="0"/>
                <wp:lineTo x="0" y="0"/>
              </wp:wrapPolygon>
            </wp:wrapThrough>
            <wp:docPr id="8197" name="Afbeelding 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460750" cy="2654300"/>
                    </a:xfrm>
                    <a:prstGeom prst="rect">
                      <a:avLst/>
                    </a:prstGeom>
                  </pic:spPr>
                </pic:pic>
              </a:graphicData>
            </a:graphic>
            <wp14:sizeRelH relativeFrom="page">
              <wp14:pctWidth>0</wp14:pctWidth>
            </wp14:sizeRelH>
            <wp14:sizeRelV relativeFrom="page">
              <wp14:pctHeight>0</wp14:pctHeight>
            </wp14:sizeRelV>
          </wp:anchor>
        </w:drawing>
      </w:r>
      <w:r w:rsidR="003B1784" w:rsidRPr="002B6D8B">
        <w:t>D</w:t>
      </w:r>
      <w:r w:rsidRPr="002B6D8B">
        <w:t xml:space="preserve">eze stap kost </w:t>
      </w:r>
      <w:r w:rsidR="003B1784" w:rsidRPr="002B6D8B">
        <w:t xml:space="preserve">je </w:t>
      </w:r>
      <w:r w:rsidRPr="002B6D8B">
        <w:t>afhankelijk van de kracht van pc tot 20 minuten processing voor het NWB van heel Nederland</w:t>
      </w:r>
      <w:r w:rsidR="003B1784" w:rsidRPr="002B6D8B">
        <w:t>.</w:t>
      </w:r>
      <w:r w:rsidRPr="002B6D8B">
        <w:br/>
        <w:t>Het resultaat is een punten bestand met per wegvak het begin en het eindpunt</w:t>
      </w:r>
      <w:r w:rsidRPr="002B6D8B">
        <w:br/>
      </w:r>
      <w:r w:rsidRPr="002B6D8B">
        <w:br/>
      </w:r>
    </w:p>
    <w:p w14:paraId="597AAE3E" w14:textId="77777777" w:rsidR="00B61061" w:rsidRPr="002B6D8B" w:rsidRDefault="003B1784" w:rsidP="00B61061">
      <w:r w:rsidRPr="002B6D8B">
        <w:rPr>
          <w:noProof/>
          <w:lang w:eastAsia="nl-NL"/>
        </w:rPr>
        <w:drawing>
          <wp:anchor distT="0" distB="0" distL="114300" distR="114300" simplePos="0" relativeHeight="251665408" behindDoc="0" locked="0" layoutInCell="1" allowOverlap="1" wp14:anchorId="1D5F27F3" wp14:editId="668C56B0">
            <wp:simplePos x="0" y="0"/>
            <wp:positionH relativeFrom="column">
              <wp:posOffset>4318635</wp:posOffset>
            </wp:positionH>
            <wp:positionV relativeFrom="paragraph">
              <wp:posOffset>10160</wp:posOffset>
            </wp:positionV>
            <wp:extent cx="289560" cy="281940"/>
            <wp:effectExtent l="0" t="0" r="0" b="3810"/>
            <wp:wrapNone/>
            <wp:docPr id="8198" name="Afbeelding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89560" cy="281940"/>
                    </a:xfrm>
                    <a:prstGeom prst="rect">
                      <a:avLst/>
                    </a:prstGeom>
                  </pic:spPr>
                </pic:pic>
              </a:graphicData>
            </a:graphic>
            <wp14:sizeRelH relativeFrom="page">
              <wp14:pctWidth>0</wp14:pctWidth>
            </wp14:sizeRelH>
            <wp14:sizeRelV relativeFrom="page">
              <wp14:pctHeight>0</wp14:pctHeight>
            </wp14:sizeRelV>
          </wp:anchor>
        </w:drawing>
      </w:r>
    </w:p>
    <w:p w14:paraId="527B5C4F" w14:textId="77777777" w:rsidR="00B61061" w:rsidRPr="002B6D8B" w:rsidRDefault="00B61061" w:rsidP="00B61061">
      <w:r w:rsidRPr="002B6D8B">
        <w:t>Met de tool            voer je de volgende stappen uit:</w:t>
      </w:r>
    </w:p>
    <w:p w14:paraId="61913018" w14:textId="77777777" w:rsidR="003B1784" w:rsidRPr="002B6D8B" w:rsidRDefault="003B1784" w:rsidP="003B1784">
      <w:pPr>
        <w:pStyle w:val="Lijstalinea"/>
        <w:numPr>
          <w:ilvl w:val="0"/>
          <w:numId w:val="0"/>
        </w:numPr>
        <w:spacing w:after="200" w:line="276" w:lineRule="auto"/>
        <w:ind w:left="1440"/>
        <w:contextualSpacing/>
      </w:pPr>
    </w:p>
    <w:p w14:paraId="19EEEA0E" w14:textId="77777777" w:rsidR="00B61061" w:rsidRPr="002B6D8B" w:rsidRDefault="00B61061" w:rsidP="003B1784">
      <w:pPr>
        <w:pStyle w:val="Lijstalinea"/>
        <w:numPr>
          <w:ilvl w:val="0"/>
          <w:numId w:val="0"/>
        </w:numPr>
        <w:spacing w:after="200" w:line="276" w:lineRule="auto"/>
        <w:ind w:left="1440"/>
        <w:contextualSpacing/>
      </w:pPr>
      <w:r w:rsidRPr="002B6D8B">
        <w:t xml:space="preserve">Op tabblad Calibration </w:t>
      </w:r>
      <w:r w:rsidR="003B1784" w:rsidRPr="002B6D8B">
        <w:t>m</w:t>
      </w:r>
      <w:r w:rsidRPr="002B6D8B">
        <w:t xml:space="preserve">aken van een voor linear referencing (gebruik van M waarden geschikte) wegvakken laag </w:t>
      </w:r>
      <w:r w:rsidRPr="002B6D8B">
        <w:br/>
        <w:t>Vul als volgt in</w:t>
      </w:r>
    </w:p>
    <w:p w14:paraId="7D95CCAF" w14:textId="77777777" w:rsidR="00B61061" w:rsidRPr="002B6D8B" w:rsidRDefault="00B61061" w:rsidP="003B1784">
      <w:pPr>
        <w:pStyle w:val="Lijstalinea"/>
        <w:numPr>
          <w:ilvl w:val="0"/>
          <w:numId w:val="0"/>
        </w:numPr>
        <w:ind w:left="1440"/>
      </w:pPr>
      <w:r w:rsidRPr="002B6D8B">
        <w:t>Bij points layer vul je de naam van het zojuist gemaakt punten bestand in (in dit voorbeeld verschillen de namen)</w:t>
      </w:r>
    </w:p>
    <w:p w14:paraId="76DA5F37" w14:textId="77777777" w:rsidR="003B1784" w:rsidRPr="002B6D8B" w:rsidRDefault="003B1784" w:rsidP="003B1784">
      <w:pPr>
        <w:ind w:left="227" w:hanging="227"/>
      </w:pPr>
    </w:p>
    <w:p w14:paraId="3283B4BF" w14:textId="77777777" w:rsidR="00B61061" w:rsidRPr="002B6D8B" w:rsidRDefault="003B1784" w:rsidP="003B1784">
      <w:pPr>
        <w:ind w:left="227" w:hanging="227"/>
      </w:pPr>
      <w:r w:rsidRPr="002B6D8B">
        <w:t>L</w:t>
      </w:r>
      <w:r w:rsidR="00B61061" w:rsidRPr="002B6D8B">
        <w:t>et op dat je de measure unit omzet naar meters</w:t>
      </w:r>
      <w:r w:rsidR="00B61061" w:rsidRPr="002B6D8B">
        <w:br/>
      </w:r>
    </w:p>
    <w:p w14:paraId="01B9CF4B" w14:textId="77777777" w:rsidR="003B1784" w:rsidRPr="002B6D8B" w:rsidRDefault="00B61061" w:rsidP="003B1784">
      <w:pPr>
        <w:pStyle w:val="Lijstalinea"/>
        <w:numPr>
          <w:ilvl w:val="0"/>
          <w:numId w:val="0"/>
        </w:numPr>
        <w:ind w:left="1440"/>
      </w:pPr>
      <w:r w:rsidRPr="002B6D8B">
        <w:rPr>
          <w:noProof/>
          <w:lang w:eastAsia="nl-NL"/>
        </w:rPr>
        <w:drawing>
          <wp:inline distT="0" distB="0" distL="0" distR="0" wp14:anchorId="30E68DBB" wp14:editId="17D81913">
            <wp:extent cx="3611880" cy="4610100"/>
            <wp:effectExtent l="0" t="0" r="7620" b="0"/>
            <wp:docPr id="8199" name="Afbeelding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11880" cy="4610100"/>
                    </a:xfrm>
                    <a:prstGeom prst="rect">
                      <a:avLst/>
                    </a:prstGeom>
                  </pic:spPr>
                </pic:pic>
              </a:graphicData>
            </a:graphic>
          </wp:inline>
        </w:drawing>
      </w:r>
      <w:r w:rsidRPr="002B6D8B">
        <w:br/>
      </w:r>
    </w:p>
    <w:p w14:paraId="505223CC" w14:textId="77777777" w:rsidR="00B61061" w:rsidRPr="002B6D8B" w:rsidRDefault="00B61061" w:rsidP="005743A9">
      <w:r w:rsidRPr="002B6D8B">
        <w:t>Ook deze stap heeft redelijk processing tijd nodig. En verloopt in twee delen. Je klikt eerst op</w:t>
      </w:r>
      <w:r w:rsidR="009022A5" w:rsidRPr="002B6D8B">
        <w:t xml:space="preserve"> </w:t>
      </w:r>
      <w:r w:rsidRPr="002B6D8B">
        <w:t>O</w:t>
      </w:r>
      <w:r w:rsidR="009022A5" w:rsidRPr="002B6D8B">
        <w:t xml:space="preserve">K </w:t>
      </w:r>
      <w:r w:rsidRPr="002B6D8B">
        <w:t xml:space="preserve">dan lijkt er niets te gebeuren maar na geruime tijd wordt de create button geactiveerd en kun (en moet ) je de output layer naam invullen en create kiezenHet resultaatbestand heb je in de volgende stap nodig, .en kun je later ook  als basis gebruiken om andere  wegkenmerken te </w:t>
      </w:r>
      <w:r w:rsidRPr="002B6D8B">
        <w:lastRenderedPageBreak/>
        <w:t>koppelen</w:t>
      </w:r>
      <w:r w:rsidR="009022A5" w:rsidRPr="002B6D8B">
        <w:t>.</w:t>
      </w:r>
      <w:r w:rsidRPr="002B6D8B">
        <w:br/>
      </w:r>
    </w:p>
    <w:p w14:paraId="7A3421C0" w14:textId="77777777" w:rsidR="00B61061" w:rsidRPr="002B6D8B" w:rsidRDefault="00B61061" w:rsidP="00B61061"/>
    <w:p w14:paraId="3CFFAF06" w14:textId="77777777" w:rsidR="00B61061" w:rsidRPr="002B6D8B" w:rsidRDefault="00B61061" w:rsidP="00DE372F">
      <w:pPr>
        <w:pStyle w:val="Lijstalinea"/>
        <w:numPr>
          <w:ilvl w:val="0"/>
          <w:numId w:val="0"/>
        </w:numPr>
        <w:spacing w:line="276" w:lineRule="auto"/>
        <w:contextualSpacing/>
      </w:pPr>
      <w:r w:rsidRPr="002B6D8B">
        <w:t>Als laatste stap koppel je de daadwerkelijke verdeling van het kenmerk uit de .csv tabel aan de lijnen, je knipt als het ware de lijn in stukken</w:t>
      </w:r>
      <w:r w:rsidRPr="002B6D8B">
        <w:br/>
      </w:r>
      <w:r w:rsidRPr="002B6D8B">
        <w:br/>
        <w:t>Met het tabblad Events</w:t>
      </w:r>
    </w:p>
    <w:p w14:paraId="37EA3ECA" w14:textId="77777777" w:rsidR="00B61061" w:rsidRPr="002B6D8B" w:rsidRDefault="00B61061" w:rsidP="00DE372F">
      <w:pPr>
        <w:pStyle w:val="Lijstalinea"/>
        <w:numPr>
          <w:ilvl w:val="2"/>
          <w:numId w:val="46"/>
        </w:numPr>
        <w:spacing w:after="200" w:line="276" w:lineRule="auto"/>
        <w:ind w:left="283" w:hanging="283"/>
        <w:contextualSpacing/>
      </w:pPr>
      <w:r w:rsidRPr="002B6D8B">
        <w:t>als het kenmerk een punt kenmerk is , dat ergens vanaf het begin van het wegvak geplaatst is vul je het veld  start measure veld in</w:t>
      </w:r>
    </w:p>
    <w:p w14:paraId="30779B68" w14:textId="77777777" w:rsidR="00DE372F" w:rsidRPr="002B6D8B" w:rsidRDefault="00B61061" w:rsidP="00DE372F">
      <w:pPr>
        <w:pStyle w:val="Lijstalinea"/>
        <w:numPr>
          <w:ilvl w:val="2"/>
          <w:numId w:val="46"/>
        </w:numPr>
        <w:spacing w:after="200" w:line="276" w:lineRule="auto"/>
        <w:ind w:left="283" w:hanging="283"/>
        <w:contextualSpacing/>
      </w:pPr>
      <w:r w:rsidRPr="002B6D8B">
        <w:t>als het kenmerk een lijn kenmerk is, dat dus voor een bepaald stuk van het wegvak geldt, dan kies je de tabel met bijvoorbeeld maximum-snelheden als event layer, vult de velden de velden start measure veld en end measure veld in en in de identificatie WVK_ID.</w:t>
      </w:r>
      <w:r w:rsidRPr="002B6D8B">
        <w:br/>
        <w:t>Geef het resultaat een duidelijke en herkenbare naam, dit is namelijk het bestand waar je mee gaat visualiseren.</w:t>
      </w:r>
      <w:r w:rsidRPr="002B6D8B">
        <w:br/>
      </w:r>
    </w:p>
    <w:p w14:paraId="7791BE51" w14:textId="77777777" w:rsidR="00B61061" w:rsidRPr="002B6D8B" w:rsidRDefault="00B61061" w:rsidP="00DE372F">
      <w:pPr>
        <w:pStyle w:val="Lijstalinea"/>
        <w:numPr>
          <w:ilvl w:val="0"/>
          <w:numId w:val="0"/>
        </w:numPr>
        <w:spacing w:after="200" w:line="276" w:lineRule="auto"/>
        <w:ind w:left="283"/>
        <w:contextualSpacing/>
      </w:pPr>
      <w:r w:rsidRPr="002B6D8B">
        <w:t>NB</w:t>
      </w:r>
      <w:r w:rsidRPr="002B6D8B">
        <w:br/>
        <w:t xml:space="preserve">Hier lijkt een bug in Qgis te zitten, de berekening start soms al zodra je het veld WVK_ID bij de wegvak laag invult, doe dit dus als ALLERLAATSTE </w:t>
      </w:r>
    </w:p>
    <w:p w14:paraId="2D3F2BF4" w14:textId="77777777" w:rsidR="00B61061" w:rsidRPr="002B6D8B" w:rsidRDefault="00B61061" w:rsidP="00DE372F">
      <w:pPr>
        <w:ind w:left="-227"/>
      </w:pPr>
    </w:p>
    <w:p w14:paraId="6B85F34C" w14:textId="77777777" w:rsidR="00B61061" w:rsidRPr="002B6D8B" w:rsidRDefault="00B61061" w:rsidP="00DE372F">
      <w:pPr>
        <w:ind w:left="-426"/>
      </w:pPr>
      <w:r w:rsidRPr="002B6D8B">
        <w:rPr>
          <w:noProof/>
          <w:lang w:eastAsia="nl-NL"/>
        </w:rPr>
        <w:drawing>
          <wp:inline distT="0" distB="0" distL="0" distR="0" wp14:anchorId="5846B515" wp14:editId="2B9DD5E6">
            <wp:extent cx="5760720" cy="2809928"/>
            <wp:effectExtent l="0" t="0" r="0" b="9525"/>
            <wp:docPr id="8218" name="Afbeelding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2809928"/>
                    </a:xfrm>
                    <a:prstGeom prst="rect">
                      <a:avLst/>
                    </a:prstGeom>
                  </pic:spPr>
                </pic:pic>
              </a:graphicData>
            </a:graphic>
          </wp:inline>
        </w:drawing>
      </w:r>
    </w:p>
    <w:p w14:paraId="0CD3ABA4" w14:textId="77777777" w:rsidR="00B61061" w:rsidRPr="002B6D8B" w:rsidRDefault="00B61061" w:rsidP="00B61061">
      <w:r w:rsidRPr="002B6D8B">
        <w:br w:type="page"/>
      </w:r>
    </w:p>
    <w:p w14:paraId="2F6C5DF7" w14:textId="77777777" w:rsidR="00B61061" w:rsidRPr="002B6D8B" w:rsidRDefault="00B61061" w:rsidP="00AC3623">
      <w:pPr>
        <w:pStyle w:val="Kop3"/>
      </w:pPr>
      <w:bookmarkStart w:id="18" w:name="_Toc103005556"/>
      <w:r w:rsidRPr="002B6D8B">
        <w:lastRenderedPageBreak/>
        <w:t>De verschillen tussen deze methodes gevisualiseerd</w:t>
      </w:r>
      <w:bookmarkEnd w:id="18"/>
    </w:p>
    <w:p w14:paraId="6B5D86B9" w14:textId="77777777" w:rsidR="00B61061" w:rsidRPr="002B6D8B" w:rsidRDefault="00B61061" w:rsidP="00DE372F">
      <w:pPr>
        <w:pStyle w:val="Lijstalinea"/>
        <w:numPr>
          <w:ilvl w:val="0"/>
          <w:numId w:val="0"/>
        </w:numPr>
      </w:pPr>
      <w:r w:rsidRPr="002B6D8B">
        <w:t>Drie lagen, NWB, 1:n gekoppelde laag en gesegmenteerde laag</w:t>
      </w:r>
    </w:p>
    <w:p w14:paraId="7E0657AC" w14:textId="77777777" w:rsidR="00B61061" w:rsidRPr="002B6D8B" w:rsidRDefault="00B61061" w:rsidP="00DE372F">
      <w:pPr>
        <w:pStyle w:val="Lijstalinea"/>
        <w:numPr>
          <w:ilvl w:val="0"/>
          <w:numId w:val="0"/>
        </w:numPr>
      </w:pPr>
      <w:r w:rsidRPr="002B6D8B">
        <w:rPr>
          <w:noProof/>
          <w:lang w:eastAsia="nl-NL"/>
        </w:rPr>
        <w:drawing>
          <wp:inline distT="0" distB="0" distL="0" distR="0" wp14:anchorId="6123A847" wp14:editId="2FFB8FD3">
            <wp:extent cx="6194322" cy="3264791"/>
            <wp:effectExtent l="0" t="0" r="0" b="0"/>
            <wp:docPr id="8219" name="Afbeelding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567" b="6833"/>
                    <a:stretch/>
                  </pic:blipFill>
                  <pic:spPr bwMode="auto">
                    <a:xfrm>
                      <a:off x="0" y="0"/>
                      <a:ext cx="6200467" cy="3268030"/>
                    </a:xfrm>
                    <a:prstGeom prst="rect">
                      <a:avLst/>
                    </a:prstGeom>
                    <a:ln>
                      <a:noFill/>
                    </a:ln>
                    <a:extLst>
                      <a:ext uri="{53640926-AAD7-44D8-BBD7-CCE9431645EC}">
                        <a14:shadowObscured xmlns:a14="http://schemas.microsoft.com/office/drawing/2010/main"/>
                      </a:ext>
                    </a:extLst>
                  </pic:spPr>
                </pic:pic>
              </a:graphicData>
            </a:graphic>
          </wp:inline>
        </w:drawing>
      </w:r>
    </w:p>
    <w:p w14:paraId="545E540C" w14:textId="77777777" w:rsidR="00B61061" w:rsidRPr="002B6D8B" w:rsidRDefault="00B61061" w:rsidP="00DE372F">
      <w:pPr>
        <w:pStyle w:val="Lijstalinea"/>
        <w:numPr>
          <w:ilvl w:val="0"/>
          <w:numId w:val="0"/>
        </w:numPr>
      </w:pPr>
    </w:p>
    <w:p w14:paraId="41CB4639" w14:textId="77777777" w:rsidR="00B61061" w:rsidRPr="002B6D8B" w:rsidRDefault="00B61061" w:rsidP="00DE372F">
      <w:pPr>
        <w:pStyle w:val="Lijstalinea"/>
        <w:numPr>
          <w:ilvl w:val="0"/>
          <w:numId w:val="0"/>
        </w:numPr>
      </w:pPr>
      <w:r w:rsidRPr="002B6D8B">
        <w:t>Wegvak  504577001 in het NWB</w:t>
      </w:r>
    </w:p>
    <w:p w14:paraId="2E51C7D5" w14:textId="77777777" w:rsidR="00B61061" w:rsidRPr="002B6D8B" w:rsidRDefault="00B61061" w:rsidP="00DE372F">
      <w:pPr>
        <w:pStyle w:val="Lijstalinea"/>
        <w:numPr>
          <w:ilvl w:val="0"/>
          <w:numId w:val="0"/>
        </w:numPr>
      </w:pPr>
      <w:r w:rsidRPr="002B6D8B">
        <w:rPr>
          <w:noProof/>
          <w:lang w:eastAsia="nl-NL"/>
        </w:rPr>
        <w:drawing>
          <wp:inline distT="0" distB="0" distL="0" distR="0" wp14:anchorId="60C957EF" wp14:editId="273F5433">
            <wp:extent cx="5760720" cy="1025244"/>
            <wp:effectExtent l="0" t="0" r="0" b="3810"/>
            <wp:docPr id="8220" name="Afbeelding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1025244"/>
                    </a:xfrm>
                    <a:prstGeom prst="rect">
                      <a:avLst/>
                    </a:prstGeom>
                  </pic:spPr>
                </pic:pic>
              </a:graphicData>
            </a:graphic>
          </wp:inline>
        </w:drawing>
      </w:r>
    </w:p>
    <w:p w14:paraId="126C0907" w14:textId="77777777" w:rsidR="00B61061" w:rsidRPr="002B6D8B" w:rsidRDefault="00B61061" w:rsidP="00DE372F">
      <w:pPr>
        <w:pStyle w:val="Lijstalinea"/>
        <w:numPr>
          <w:ilvl w:val="0"/>
          <w:numId w:val="0"/>
        </w:numPr>
      </w:pPr>
    </w:p>
    <w:p w14:paraId="55A3126E" w14:textId="77777777" w:rsidR="00B61061" w:rsidRPr="002B6D8B" w:rsidRDefault="00B61061" w:rsidP="00DE372F">
      <w:pPr>
        <w:pStyle w:val="Lijstalinea"/>
        <w:numPr>
          <w:ilvl w:val="0"/>
          <w:numId w:val="0"/>
        </w:numPr>
      </w:pPr>
      <w:r w:rsidRPr="002B6D8B">
        <w:t>Wegvak 504577001  na een 1:n koppeling met max snelheden, classificatie op snelheid en keuze alleen tonen wegvakken met 30 km/h, het hele wegvak wordt getoond:</w:t>
      </w:r>
    </w:p>
    <w:p w14:paraId="6C06EB56" w14:textId="77777777" w:rsidR="00B61061" w:rsidRPr="002B6D8B" w:rsidRDefault="00B61061" w:rsidP="00DE372F">
      <w:pPr>
        <w:pStyle w:val="Lijstalinea"/>
        <w:numPr>
          <w:ilvl w:val="0"/>
          <w:numId w:val="0"/>
        </w:numPr>
      </w:pPr>
      <w:r w:rsidRPr="002B6D8B">
        <w:rPr>
          <w:noProof/>
          <w:lang w:eastAsia="nl-NL"/>
        </w:rPr>
        <w:drawing>
          <wp:inline distT="0" distB="0" distL="0" distR="0" wp14:anchorId="438E0357" wp14:editId="3A230024">
            <wp:extent cx="5760720" cy="1272062"/>
            <wp:effectExtent l="0" t="0" r="0" b="4445"/>
            <wp:docPr id="8221" name="Afbeelding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272062"/>
                    </a:xfrm>
                    <a:prstGeom prst="rect">
                      <a:avLst/>
                    </a:prstGeom>
                  </pic:spPr>
                </pic:pic>
              </a:graphicData>
            </a:graphic>
          </wp:inline>
        </w:drawing>
      </w:r>
    </w:p>
    <w:p w14:paraId="607F393A" w14:textId="77777777" w:rsidR="00B61061" w:rsidRPr="002B6D8B" w:rsidRDefault="00B61061" w:rsidP="00DE372F">
      <w:pPr>
        <w:pStyle w:val="Lijstalinea"/>
        <w:numPr>
          <w:ilvl w:val="0"/>
          <w:numId w:val="0"/>
        </w:numPr>
      </w:pPr>
    </w:p>
    <w:p w14:paraId="0BC350FF" w14:textId="77777777" w:rsidR="00B61061" w:rsidRPr="002B6D8B" w:rsidRDefault="00B61061" w:rsidP="00DE372F">
      <w:pPr>
        <w:pStyle w:val="Lijstalinea"/>
        <w:numPr>
          <w:ilvl w:val="0"/>
          <w:numId w:val="0"/>
        </w:numPr>
      </w:pPr>
      <w:r w:rsidRPr="002B6D8B">
        <w:t>Wegvak 504577001 na  toepassen lineair referencing, classificatie op snelheid</w:t>
      </w:r>
    </w:p>
    <w:p w14:paraId="5F0701D4" w14:textId="77777777" w:rsidR="00971DFE" w:rsidRPr="002B6D8B" w:rsidRDefault="00971DFE" w:rsidP="00DE372F">
      <w:pPr>
        <w:pStyle w:val="xmsonormal"/>
        <w:rPr>
          <w:rFonts w:asciiTheme="minorHAnsi" w:hAnsiTheme="minorHAnsi"/>
          <w:sz w:val="18"/>
          <w:szCs w:val="18"/>
        </w:rPr>
      </w:pPr>
    </w:p>
    <w:p w14:paraId="2ADE0EE3" w14:textId="77777777" w:rsidR="008B3798" w:rsidRPr="002B6D8B" w:rsidRDefault="008B3798">
      <w:r w:rsidRPr="002B6D8B">
        <w:br w:type="page"/>
      </w:r>
    </w:p>
    <w:p w14:paraId="23EDF162" w14:textId="77777777" w:rsidR="00971DFE" w:rsidRPr="002B6D8B" w:rsidRDefault="00971DFE" w:rsidP="00AC3623">
      <w:pPr>
        <w:pStyle w:val="Kop2"/>
      </w:pPr>
      <w:bookmarkStart w:id="19" w:name="_Toc103005557"/>
      <w:r w:rsidRPr="002B6D8B">
        <w:lastRenderedPageBreak/>
        <w:t>ArcGis</w:t>
      </w:r>
      <w:bookmarkEnd w:id="19"/>
    </w:p>
    <w:p w14:paraId="7A520B0C" w14:textId="77777777" w:rsidR="00971DFE" w:rsidRPr="002B6D8B" w:rsidRDefault="00971DFE" w:rsidP="00971DFE">
      <w:pPr>
        <w:pStyle w:val="xmsonormal"/>
        <w:rPr>
          <w:rFonts w:asciiTheme="minorHAnsi" w:hAnsiTheme="minorHAnsi"/>
          <w:sz w:val="18"/>
          <w:szCs w:val="18"/>
        </w:rPr>
      </w:pPr>
    </w:p>
    <w:p w14:paraId="387ED262" w14:textId="77777777" w:rsidR="00971DFE" w:rsidRPr="002B6D8B" w:rsidRDefault="00971DFE" w:rsidP="00971DFE">
      <w:pPr>
        <w:pStyle w:val="xmsonormal"/>
        <w:rPr>
          <w:rFonts w:asciiTheme="minorHAnsi" w:hAnsiTheme="minorHAnsi"/>
          <w:sz w:val="18"/>
          <w:szCs w:val="18"/>
        </w:rPr>
      </w:pPr>
      <w:r w:rsidRPr="002B6D8B">
        <w:rPr>
          <w:rFonts w:asciiTheme="minorHAnsi" w:hAnsiTheme="minorHAnsi"/>
          <w:sz w:val="18"/>
          <w:szCs w:val="18"/>
        </w:rPr>
        <w:t>In ArcMap wordt gestart met een lege map. Vervolgens wordt er via de het menu-&gt; File - &gt; Add Data het NWB toegevoegd. Dat ziet er als volgt uit:</w:t>
      </w:r>
    </w:p>
    <w:p w14:paraId="7459B95D" w14:textId="77777777" w:rsidR="00971DFE" w:rsidRPr="002B6D8B" w:rsidRDefault="00971DFE" w:rsidP="00971DFE">
      <w:pPr>
        <w:pStyle w:val="xmsonormal"/>
        <w:rPr>
          <w:rFonts w:asciiTheme="minorHAnsi" w:hAnsiTheme="minorHAnsi"/>
          <w:sz w:val="18"/>
          <w:szCs w:val="18"/>
        </w:rPr>
      </w:pPr>
      <w:r w:rsidRPr="002B6D8B">
        <w:rPr>
          <w:noProof/>
        </w:rPr>
        <w:drawing>
          <wp:inline distT="0" distB="0" distL="0" distR="0" wp14:anchorId="3560125F" wp14:editId="41AD8886">
            <wp:extent cx="5760720" cy="3240405"/>
            <wp:effectExtent l="0" t="0" r="0" b="0"/>
            <wp:docPr id="8212" name="Afbeelding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240405"/>
                    </a:xfrm>
                    <a:prstGeom prst="rect">
                      <a:avLst/>
                    </a:prstGeom>
                  </pic:spPr>
                </pic:pic>
              </a:graphicData>
            </a:graphic>
          </wp:inline>
        </w:drawing>
      </w:r>
    </w:p>
    <w:p w14:paraId="312914BB" w14:textId="77777777" w:rsidR="00971DFE" w:rsidRPr="002B6D8B" w:rsidRDefault="00971DFE" w:rsidP="00971DFE">
      <w:pPr>
        <w:pStyle w:val="xmsonormal"/>
        <w:rPr>
          <w:rFonts w:asciiTheme="minorHAnsi" w:hAnsiTheme="minorHAnsi"/>
          <w:sz w:val="18"/>
          <w:szCs w:val="18"/>
        </w:rPr>
      </w:pPr>
    </w:p>
    <w:p w14:paraId="100D0BCC" w14:textId="77777777" w:rsidR="00971DFE" w:rsidRPr="002B6D8B" w:rsidRDefault="00971DFE" w:rsidP="00971DFE">
      <w:pPr>
        <w:rPr>
          <w:rFonts w:cs="Times New Roman"/>
          <w:lang w:eastAsia="nl-NL"/>
        </w:rPr>
      </w:pPr>
    </w:p>
    <w:p w14:paraId="5F8A5DFC" w14:textId="77777777" w:rsidR="00971DFE" w:rsidRPr="002B6D8B" w:rsidRDefault="00971DFE" w:rsidP="00971DFE">
      <w:pPr>
        <w:pStyle w:val="xmsonormal"/>
        <w:rPr>
          <w:rFonts w:asciiTheme="minorHAnsi" w:hAnsiTheme="minorHAnsi"/>
          <w:sz w:val="18"/>
          <w:szCs w:val="18"/>
        </w:rPr>
      </w:pPr>
      <w:r w:rsidRPr="002B6D8B">
        <w:rPr>
          <w:rFonts w:asciiTheme="minorHAnsi" w:hAnsiTheme="minorHAnsi"/>
          <w:sz w:val="18"/>
          <w:szCs w:val="18"/>
        </w:rPr>
        <w:t>Als eenmaal het NWB is toegevoegd als layer, dan ziet dit eruit als op het volgende plaatje:</w:t>
      </w:r>
    </w:p>
    <w:p w14:paraId="5A447452" w14:textId="77777777" w:rsidR="00971DFE" w:rsidRPr="002B6D8B" w:rsidRDefault="00971DFE" w:rsidP="00971DFE">
      <w:pPr>
        <w:pStyle w:val="xmsonormal"/>
        <w:rPr>
          <w:rFonts w:asciiTheme="minorHAnsi" w:hAnsiTheme="minorHAnsi"/>
          <w:sz w:val="18"/>
          <w:szCs w:val="18"/>
        </w:rPr>
      </w:pPr>
      <w:r w:rsidRPr="002B6D8B">
        <w:rPr>
          <w:noProof/>
        </w:rPr>
        <w:drawing>
          <wp:inline distT="0" distB="0" distL="0" distR="0" wp14:anchorId="395B577E" wp14:editId="00385C50">
            <wp:extent cx="5760720" cy="3240405"/>
            <wp:effectExtent l="0" t="0" r="0" b="0"/>
            <wp:docPr id="8213" name="Afbeelding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240405"/>
                    </a:xfrm>
                    <a:prstGeom prst="rect">
                      <a:avLst/>
                    </a:prstGeom>
                  </pic:spPr>
                </pic:pic>
              </a:graphicData>
            </a:graphic>
          </wp:inline>
        </w:drawing>
      </w:r>
    </w:p>
    <w:p w14:paraId="0F2F5D96" w14:textId="77777777" w:rsidR="00971DFE" w:rsidRPr="002B6D8B" w:rsidRDefault="00971DFE" w:rsidP="00971DFE">
      <w:pPr>
        <w:pStyle w:val="xmsonormal"/>
        <w:rPr>
          <w:rFonts w:asciiTheme="minorHAnsi" w:hAnsiTheme="minorHAnsi"/>
          <w:sz w:val="18"/>
          <w:szCs w:val="18"/>
        </w:rPr>
      </w:pPr>
    </w:p>
    <w:p w14:paraId="2725F745" w14:textId="77777777" w:rsidR="00607258" w:rsidRPr="002B6D8B" w:rsidRDefault="00607258" w:rsidP="00971DFE">
      <w:pPr>
        <w:pStyle w:val="xmsonormal"/>
        <w:rPr>
          <w:rFonts w:asciiTheme="minorHAnsi" w:hAnsiTheme="minorHAnsi"/>
          <w:sz w:val="18"/>
          <w:szCs w:val="18"/>
        </w:rPr>
      </w:pPr>
      <w:r w:rsidRPr="002B6D8B">
        <w:rPr>
          <w:rFonts w:asciiTheme="minorHAnsi" w:hAnsiTheme="minorHAnsi"/>
          <w:sz w:val="18"/>
          <w:szCs w:val="18"/>
        </w:rPr>
        <w:t>Op dezelfde wijze wordt ook de wegkenmerkendatabase toegevoegd als layer. Het gaat in dit geval om het CSV-bestand met de maximumsnelheden.</w:t>
      </w:r>
    </w:p>
    <w:p w14:paraId="768BD93F" w14:textId="77777777" w:rsidR="00B12E73" w:rsidRPr="002B6D8B" w:rsidRDefault="00607258">
      <w:r w:rsidRPr="002B6D8B">
        <w:rPr>
          <w:noProof/>
          <w:lang w:eastAsia="nl-NL"/>
        </w:rPr>
        <w:lastRenderedPageBreak/>
        <w:drawing>
          <wp:inline distT="0" distB="0" distL="0" distR="0" wp14:anchorId="0D3A0CE2" wp14:editId="070CE6D7">
            <wp:extent cx="5765800" cy="3206750"/>
            <wp:effectExtent l="0" t="0" r="6350" b="0"/>
            <wp:docPr id="8222" name="Afbeelding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 r="-598" b="532"/>
                    <a:stretch/>
                  </pic:blipFill>
                  <pic:spPr bwMode="auto">
                    <a:xfrm>
                      <a:off x="0" y="0"/>
                      <a:ext cx="5765800" cy="3206750"/>
                    </a:xfrm>
                    <a:prstGeom prst="rect">
                      <a:avLst/>
                    </a:prstGeom>
                    <a:ln>
                      <a:noFill/>
                    </a:ln>
                    <a:extLst>
                      <a:ext uri="{53640926-AAD7-44D8-BBD7-CCE9431645EC}">
                        <a14:shadowObscured xmlns:a14="http://schemas.microsoft.com/office/drawing/2010/main"/>
                      </a:ext>
                    </a:extLst>
                  </pic:spPr>
                </pic:pic>
              </a:graphicData>
            </a:graphic>
          </wp:inline>
        </w:drawing>
      </w:r>
    </w:p>
    <w:p w14:paraId="6E1A3527" w14:textId="77777777" w:rsidR="00B12E73" w:rsidRPr="002B6D8B" w:rsidRDefault="00B12E73"/>
    <w:p w14:paraId="7E760F54" w14:textId="77777777" w:rsidR="00B12E73" w:rsidRPr="002B6D8B" w:rsidRDefault="00B12E73">
      <w:r w:rsidRPr="002B6D8B">
        <w:t>Ga vervolgens naar “Geoprocessing” en kies daar voor “Search voor Tools”</w:t>
      </w:r>
    </w:p>
    <w:p w14:paraId="1236F497" w14:textId="77777777" w:rsidR="00B12E73" w:rsidRPr="002B6D8B" w:rsidRDefault="00B12E73"/>
    <w:p w14:paraId="61520E0F" w14:textId="77777777" w:rsidR="00B12E73" w:rsidRPr="002B6D8B" w:rsidRDefault="00B12E73">
      <w:r w:rsidRPr="002B6D8B">
        <w:rPr>
          <w:noProof/>
          <w:lang w:eastAsia="nl-NL"/>
        </w:rPr>
        <w:drawing>
          <wp:inline distT="0" distB="0" distL="0" distR="0" wp14:anchorId="15007275" wp14:editId="4D33AB1A">
            <wp:extent cx="5731510" cy="3223895"/>
            <wp:effectExtent l="0" t="0" r="2540" b="0"/>
            <wp:docPr id="8223" name="Afbeelding 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223895"/>
                    </a:xfrm>
                    <a:prstGeom prst="rect">
                      <a:avLst/>
                    </a:prstGeom>
                  </pic:spPr>
                </pic:pic>
              </a:graphicData>
            </a:graphic>
          </wp:inline>
        </w:drawing>
      </w:r>
    </w:p>
    <w:p w14:paraId="23F2410C" w14:textId="77777777" w:rsidR="00B12E73" w:rsidRPr="002B6D8B" w:rsidRDefault="00B12E73"/>
    <w:p w14:paraId="1FB63CE8" w14:textId="77777777" w:rsidR="00B12E73" w:rsidRPr="002B6D8B" w:rsidRDefault="00B12E73">
      <w:r w:rsidRPr="002B6D8B">
        <w:br w:type="page"/>
      </w:r>
    </w:p>
    <w:p w14:paraId="2D4B5810" w14:textId="77777777" w:rsidR="00607258" w:rsidRPr="002B6D8B" w:rsidRDefault="00B12E73">
      <w:pPr>
        <w:rPr>
          <w:rFonts w:cs="Times New Roman"/>
          <w:lang w:eastAsia="nl-NL"/>
        </w:rPr>
      </w:pPr>
      <w:r w:rsidRPr="002B6D8B">
        <w:lastRenderedPageBreak/>
        <w:t>Type in het veld “Create Routes” en kies vervolgens voor “Create Routes (lineair referencing)”</w:t>
      </w:r>
    </w:p>
    <w:p w14:paraId="3E7E381A" w14:textId="77777777" w:rsidR="00B12E73" w:rsidRPr="002B6D8B" w:rsidRDefault="00B12E73">
      <w:r w:rsidRPr="002B6D8B">
        <w:rPr>
          <w:noProof/>
          <w:lang w:eastAsia="nl-NL"/>
        </w:rPr>
        <w:drawing>
          <wp:anchor distT="0" distB="0" distL="114300" distR="114300" simplePos="0" relativeHeight="251669504" behindDoc="0" locked="0" layoutInCell="1" allowOverlap="1" wp14:anchorId="5237EB05" wp14:editId="46401235">
            <wp:simplePos x="914400" y="1054100"/>
            <wp:positionH relativeFrom="column">
              <wp:align>left</wp:align>
            </wp:positionH>
            <wp:positionV relativeFrom="paragraph">
              <wp:align>top</wp:align>
            </wp:positionV>
            <wp:extent cx="5731510" cy="3223895"/>
            <wp:effectExtent l="0" t="0" r="2540" b="0"/>
            <wp:wrapSquare wrapText="bothSides"/>
            <wp:docPr id="8224" name="Afbeelding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Pr="002B6D8B">
        <w:br w:type="textWrapping" w:clear="all"/>
        <w:t>Kies vervolgens de toolbox “Create Routes</w:t>
      </w:r>
      <w:r w:rsidR="00EC1CD6" w:rsidRPr="002B6D8B">
        <w:t>”.</w:t>
      </w:r>
    </w:p>
    <w:p w14:paraId="0B3B1291" w14:textId="77777777" w:rsidR="00B12E73" w:rsidRPr="002B6D8B" w:rsidRDefault="00B12E73"/>
    <w:p w14:paraId="74440556" w14:textId="77777777" w:rsidR="00B12E73" w:rsidRPr="002B6D8B" w:rsidRDefault="00B12E73">
      <w:r w:rsidRPr="002B6D8B">
        <w:rPr>
          <w:noProof/>
          <w:lang w:eastAsia="nl-NL"/>
        </w:rPr>
        <w:drawing>
          <wp:inline distT="0" distB="0" distL="0" distR="0" wp14:anchorId="23074A9B" wp14:editId="69C5DD7E">
            <wp:extent cx="5731510" cy="3223895"/>
            <wp:effectExtent l="0" t="0" r="2540" b="0"/>
            <wp:docPr id="8225" name="Afbeelding 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3223895"/>
                    </a:xfrm>
                    <a:prstGeom prst="rect">
                      <a:avLst/>
                    </a:prstGeom>
                  </pic:spPr>
                </pic:pic>
              </a:graphicData>
            </a:graphic>
          </wp:inline>
        </w:drawing>
      </w:r>
    </w:p>
    <w:p w14:paraId="708DAB13" w14:textId="77777777" w:rsidR="00EC1CD6" w:rsidRPr="002B6D8B" w:rsidRDefault="00EC1CD6"/>
    <w:p w14:paraId="05E8FB68" w14:textId="77777777" w:rsidR="00EC1CD6" w:rsidRPr="002B6D8B" w:rsidRDefault="00EC1CD6">
      <w:r w:rsidRPr="002B6D8B">
        <w:br w:type="page"/>
      </w:r>
    </w:p>
    <w:p w14:paraId="56016FDD" w14:textId="77777777" w:rsidR="00EC1CD6" w:rsidRPr="002B6D8B" w:rsidRDefault="00EC1CD6">
      <w:r w:rsidRPr="002B6D8B">
        <w:lastRenderedPageBreak/>
        <w:t>Vervolgens wordt in het eerste veld de shapefile met de NWB-wegvakken gekozen. In het tweede veld is “route identifier field” het veld “WVK_ID”</w:t>
      </w:r>
    </w:p>
    <w:p w14:paraId="102D5C23" w14:textId="77777777" w:rsidR="00EC1CD6" w:rsidRPr="002B6D8B" w:rsidRDefault="00EC1CD6"/>
    <w:p w14:paraId="37345EF1" w14:textId="77777777" w:rsidR="00EC1CD6" w:rsidRPr="002B6D8B" w:rsidRDefault="00EC1CD6">
      <w:r w:rsidRPr="002B6D8B">
        <w:t xml:space="preserve">In het veld “output route feature class” wordt een locatie gekozen waar het output product opgeslagen kan worden. </w:t>
      </w:r>
    </w:p>
    <w:p w14:paraId="6F2B0E2D" w14:textId="77777777" w:rsidR="00EC1CD6" w:rsidRPr="002B6D8B" w:rsidRDefault="00EC1CD6"/>
    <w:p w14:paraId="61CBD140" w14:textId="77777777" w:rsidR="00EC1CD6" w:rsidRPr="002B6D8B" w:rsidRDefault="00EC1CD6">
      <w:r w:rsidRPr="002B6D8B">
        <w:t>Belangrijk is verder dat in het volgende veld “Measure Source” vervolgens “Length” wordt gekozen.</w:t>
      </w:r>
    </w:p>
    <w:p w14:paraId="63277CA8" w14:textId="77777777" w:rsidR="00EC1CD6" w:rsidRPr="002B6D8B" w:rsidRDefault="00EC1CD6"/>
    <w:p w14:paraId="7CE63542" w14:textId="77777777" w:rsidR="00EC1CD6" w:rsidRPr="002B6D8B" w:rsidRDefault="00EC1CD6">
      <w:r w:rsidRPr="002B6D8B">
        <w:rPr>
          <w:noProof/>
          <w:lang w:eastAsia="nl-NL"/>
        </w:rPr>
        <w:drawing>
          <wp:inline distT="0" distB="0" distL="0" distR="0" wp14:anchorId="66CF2C06" wp14:editId="34D8C8AF">
            <wp:extent cx="5731510" cy="3223895"/>
            <wp:effectExtent l="0" t="0" r="2540" b="0"/>
            <wp:docPr id="8226" name="Afbeelding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3223895"/>
                    </a:xfrm>
                    <a:prstGeom prst="rect">
                      <a:avLst/>
                    </a:prstGeom>
                  </pic:spPr>
                </pic:pic>
              </a:graphicData>
            </a:graphic>
          </wp:inline>
        </w:drawing>
      </w:r>
    </w:p>
    <w:p w14:paraId="26962B53" w14:textId="77777777" w:rsidR="00EC1CD6" w:rsidRPr="002B6D8B" w:rsidRDefault="00EC1CD6"/>
    <w:p w14:paraId="6A08DCDA" w14:textId="77777777" w:rsidR="00EC1CD6" w:rsidRPr="002B6D8B" w:rsidRDefault="00EC1CD6">
      <w:r w:rsidRPr="002B6D8B">
        <w:t>Klik vervolgens op “Ok”. Het kan even duren voordat het bestand is gemaakt.</w:t>
      </w:r>
    </w:p>
    <w:p w14:paraId="710D7EE5" w14:textId="77777777" w:rsidR="00581AC5" w:rsidRPr="002B6D8B" w:rsidRDefault="00581AC5"/>
    <w:p w14:paraId="2DCA0004" w14:textId="77777777" w:rsidR="00581AC5" w:rsidRPr="002B6D8B" w:rsidRDefault="00581AC5">
      <w:r w:rsidRPr="002B6D8B">
        <w:t>Nu is er een extra laag aangemaakt. Dat ziet er als volgt uit:</w:t>
      </w:r>
    </w:p>
    <w:p w14:paraId="396F77CA" w14:textId="77777777" w:rsidR="00581AC5" w:rsidRPr="002B6D8B" w:rsidRDefault="00581AC5">
      <w:r w:rsidRPr="002B6D8B">
        <w:rPr>
          <w:noProof/>
          <w:lang w:eastAsia="nl-NL"/>
        </w:rPr>
        <w:drawing>
          <wp:inline distT="0" distB="0" distL="0" distR="0" wp14:anchorId="7B97A7A1" wp14:editId="0406C553">
            <wp:extent cx="5731510" cy="3223895"/>
            <wp:effectExtent l="0" t="0" r="2540" b="0"/>
            <wp:docPr id="8227" name="Afbeelding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3223895"/>
                    </a:xfrm>
                    <a:prstGeom prst="rect">
                      <a:avLst/>
                    </a:prstGeom>
                  </pic:spPr>
                </pic:pic>
              </a:graphicData>
            </a:graphic>
          </wp:inline>
        </w:drawing>
      </w:r>
    </w:p>
    <w:p w14:paraId="04534E2A" w14:textId="77777777" w:rsidR="00581AC5" w:rsidRPr="002B6D8B" w:rsidRDefault="00581AC5"/>
    <w:p w14:paraId="0AEA4334" w14:textId="77777777" w:rsidR="00581AC5" w:rsidRPr="002B6D8B" w:rsidRDefault="00B12E73">
      <w:r w:rsidRPr="002B6D8B">
        <w:br w:type="page"/>
      </w:r>
      <w:r w:rsidR="00581AC5" w:rsidRPr="002B6D8B">
        <w:lastRenderedPageBreak/>
        <w:t>Vervolgens kan de segmentatie gemaakt met het bestand van de snelheden.</w:t>
      </w:r>
    </w:p>
    <w:p w14:paraId="5820E03B" w14:textId="77777777" w:rsidR="00581AC5" w:rsidRPr="002B6D8B" w:rsidRDefault="00581AC5">
      <w:pPr>
        <w:rPr>
          <w:lang w:val="en-US"/>
        </w:rPr>
      </w:pPr>
      <w:r w:rsidRPr="002B6D8B">
        <w:t xml:space="preserve">Ga daarvoor weer naar de toolbox en toets “make route”. </w:t>
      </w:r>
      <w:r w:rsidRPr="002B6D8B">
        <w:rPr>
          <w:lang w:val="en-US"/>
        </w:rPr>
        <w:t>Kies nu voor “Make route event layer (lineair referencing)”.</w:t>
      </w:r>
    </w:p>
    <w:p w14:paraId="00471612" w14:textId="77777777" w:rsidR="00581AC5" w:rsidRPr="002B6D8B" w:rsidRDefault="00581AC5">
      <w:pPr>
        <w:rPr>
          <w:lang w:val="en-US"/>
        </w:rPr>
      </w:pPr>
    </w:p>
    <w:p w14:paraId="422673D3" w14:textId="77777777" w:rsidR="00581AC5" w:rsidRPr="002B6D8B" w:rsidRDefault="00581AC5">
      <w:pPr>
        <w:rPr>
          <w:rFonts w:cs="Times New Roman"/>
          <w:lang w:eastAsia="nl-NL"/>
        </w:rPr>
      </w:pPr>
      <w:r w:rsidRPr="002B6D8B">
        <w:rPr>
          <w:noProof/>
          <w:lang w:eastAsia="nl-NL"/>
        </w:rPr>
        <w:drawing>
          <wp:inline distT="0" distB="0" distL="0" distR="0" wp14:anchorId="12CCC21E" wp14:editId="543FBEE1">
            <wp:extent cx="5731510" cy="3223895"/>
            <wp:effectExtent l="0" t="0" r="2540" b="0"/>
            <wp:docPr id="8228" name="Afbeelding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3223895"/>
                    </a:xfrm>
                    <a:prstGeom prst="rect">
                      <a:avLst/>
                    </a:prstGeom>
                  </pic:spPr>
                </pic:pic>
              </a:graphicData>
            </a:graphic>
          </wp:inline>
        </w:drawing>
      </w:r>
    </w:p>
    <w:p w14:paraId="583643D6" w14:textId="77777777" w:rsidR="00B12E73" w:rsidRPr="002B6D8B" w:rsidRDefault="00B12E73" w:rsidP="000D488A"/>
    <w:p w14:paraId="34D55D55" w14:textId="77777777" w:rsidR="00670734" w:rsidRPr="002B6D8B" w:rsidRDefault="00670734" w:rsidP="000D488A"/>
    <w:p w14:paraId="786A51A1" w14:textId="77777777" w:rsidR="00670734" w:rsidRPr="002B6D8B" w:rsidRDefault="00670734" w:rsidP="000D488A"/>
    <w:p w14:paraId="21CA7FD5" w14:textId="77777777" w:rsidR="00670734" w:rsidRPr="002B6D8B" w:rsidRDefault="00670734" w:rsidP="000D488A"/>
    <w:p w14:paraId="7096C90C" w14:textId="77777777" w:rsidR="00670734" w:rsidRPr="002B6D8B" w:rsidRDefault="00670734" w:rsidP="000D488A">
      <w:r w:rsidRPr="002B6D8B">
        <w:rPr>
          <w:noProof/>
          <w:lang w:eastAsia="nl-NL"/>
        </w:rPr>
        <w:drawing>
          <wp:inline distT="0" distB="0" distL="0" distR="0" wp14:anchorId="2C8AB09B" wp14:editId="5FA5EF3E">
            <wp:extent cx="5731510" cy="3223895"/>
            <wp:effectExtent l="0" t="0" r="2540" b="0"/>
            <wp:docPr id="8229" name="Afbeelding 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3223895"/>
                    </a:xfrm>
                    <a:prstGeom prst="rect">
                      <a:avLst/>
                    </a:prstGeom>
                  </pic:spPr>
                </pic:pic>
              </a:graphicData>
            </a:graphic>
          </wp:inline>
        </w:drawing>
      </w:r>
    </w:p>
    <w:p w14:paraId="63ABB3D0" w14:textId="77777777" w:rsidR="007438AA" w:rsidRPr="002B6D8B" w:rsidRDefault="007438AA"/>
    <w:p w14:paraId="4D1E267A" w14:textId="77777777" w:rsidR="000B204D" w:rsidRPr="002B6D8B" w:rsidRDefault="000B204D">
      <w:r w:rsidRPr="002B6D8B">
        <w:t>Nu wordt de segmentatie gemaakt. Met symbology kunnen de segmenten zichtbaar gemaakt worden.</w:t>
      </w:r>
    </w:p>
    <w:p w14:paraId="18B6F016" w14:textId="77777777" w:rsidR="000B204D" w:rsidRPr="002B6D8B" w:rsidRDefault="000B204D">
      <w:r w:rsidRPr="002B6D8B">
        <w:t>In het volgende geval worden de wegversmallingen zichtbaar gemaakt. Er wordt daarbij onderscheid gemaakt tussen een wegversmalling op basis van een C18 bord en daarnaast op wegversmallingen op basis van F5/F6/J17/J18/J19. Voor beide is een segment weergegeven die delen zijn van een wegvak. Later kan ook de versmalling worden toegevoegd in meters.</w:t>
      </w:r>
    </w:p>
    <w:p w14:paraId="3D2546B2" w14:textId="77777777" w:rsidR="000B204D" w:rsidRPr="002B6D8B" w:rsidRDefault="000B204D">
      <w:r w:rsidRPr="002B6D8B">
        <w:rPr>
          <w:noProof/>
          <w:lang w:eastAsia="nl-NL"/>
        </w:rPr>
        <w:lastRenderedPageBreak/>
        <w:drawing>
          <wp:inline distT="0" distB="0" distL="0" distR="0" wp14:anchorId="7BD7FB8E" wp14:editId="27DA7537">
            <wp:extent cx="5731510" cy="3223895"/>
            <wp:effectExtent l="0" t="0" r="2540" b="0"/>
            <wp:docPr id="8232" name="Afbeelding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5A15F82C" w14:textId="77777777" w:rsidR="00971DFE" w:rsidRPr="002B6D8B" w:rsidRDefault="00971DFE" w:rsidP="000B204D"/>
    <w:p w14:paraId="17DEA433" w14:textId="77777777" w:rsidR="005743A9" w:rsidRPr="00971DFE" w:rsidRDefault="005743A9" w:rsidP="000B204D">
      <w:r w:rsidRPr="002B6D8B">
        <w:t>Het is verstandig om van de gevormde route event layer een shape-file te maken. Deze is een stuk sneller qua opbouw. Dit doe je door te klikken op de event layer met de rechtermuisknop en vervolgens naar “data” en “export data” te gaan.</w:t>
      </w:r>
    </w:p>
    <w:sectPr w:rsidR="005743A9" w:rsidRPr="00971DFE" w:rsidSect="00523DD5">
      <w:footerReference w:type="default" r:id="rId6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85B4C" w14:textId="77777777" w:rsidR="0034667D" w:rsidRDefault="0034667D" w:rsidP="0088501B">
      <w:r>
        <w:separator/>
      </w:r>
    </w:p>
  </w:endnote>
  <w:endnote w:type="continuationSeparator" w:id="0">
    <w:p w14:paraId="7B7E0DEA" w14:textId="77777777" w:rsidR="0034667D" w:rsidRDefault="0034667D"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460418"/>
      <w:docPartObj>
        <w:docPartGallery w:val="Page Numbers (Bottom of Page)"/>
        <w:docPartUnique/>
      </w:docPartObj>
    </w:sdtPr>
    <w:sdtEndPr/>
    <w:sdtContent>
      <w:p w14:paraId="584038BD" w14:textId="72E8C48F" w:rsidR="0034667D" w:rsidRDefault="0034667D">
        <w:pPr>
          <w:pStyle w:val="Voettekst"/>
          <w:jc w:val="right"/>
        </w:pPr>
        <w:r>
          <w:fldChar w:fldCharType="begin"/>
        </w:r>
        <w:r>
          <w:instrText>PAGE   \* MERGEFORMAT</w:instrText>
        </w:r>
        <w:r>
          <w:fldChar w:fldCharType="separate"/>
        </w:r>
        <w:r w:rsidR="002B6D8B">
          <w:rPr>
            <w:noProof/>
          </w:rPr>
          <w:t>6</w:t>
        </w:r>
        <w:r>
          <w:fldChar w:fldCharType="end"/>
        </w:r>
      </w:p>
    </w:sdtContent>
  </w:sdt>
  <w:p w14:paraId="32CD9F66" w14:textId="77777777" w:rsidR="0034667D" w:rsidRDefault="0034667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CB167" w14:textId="77777777" w:rsidR="0034667D" w:rsidRDefault="0034667D" w:rsidP="0088501B">
      <w:r>
        <w:separator/>
      </w:r>
    </w:p>
  </w:footnote>
  <w:footnote w:type="continuationSeparator" w:id="0">
    <w:p w14:paraId="0F4CF365" w14:textId="77777777" w:rsidR="0034667D" w:rsidRDefault="0034667D" w:rsidP="008850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40CBD4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030B17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20C7B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D22A1"/>
    <w:multiLevelType w:val="hybridMultilevel"/>
    <w:tmpl w:val="5A7220AC"/>
    <w:lvl w:ilvl="0" w:tplc="C952F1CA">
      <w:numFmt w:val="bullet"/>
      <w:lvlText w:val=""/>
      <w:lvlJc w:val="left"/>
      <w:pPr>
        <w:ind w:left="720" w:hanging="360"/>
      </w:pPr>
      <w:rPr>
        <w:rFonts w:asciiTheme="minorHAnsi" w:eastAsiaTheme="minorHAnsi" w:hAnsiTheme="minorHAns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13C7CF6"/>
    <w:multiLevelType w:val="hybridMultilevel"/>
    <w:tmpl w:val="859073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1AF531A"/>
    <w:multiLevelType w:val="hybridMultilevel"/>
    <w:tmpl w:val="7B54E586"/>
    <w:lvl w:ilvl="0" w:tplc="C952F1CA">
      <w:numFmt w:val="bullet"/>
      <w:lvlText w:val=""/>
      <w:lvlJc w:val="left"/>
      <w:pPr>
        <w:ind w:left="720" w:hanging="360"/>
      </w:pPr>
      <w:rPr>
        <w:rFonts w:asciiTheme="minorHAnsi" w:eastAsiaTheme="minorHAnsi" w:hAnsiTheme="minorHAns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2D54C6C"/>
    <w:multiLevelType w:val="multilevel"/>
    <w:tmpl w:val="06962652"/>
    <w:numStyleLink w:val="Lijststijl"/>
  </w:abstractNum>
  <w:abstractNum w:abstractNumId="7" w15:restartNumberingAfterBreak="0">
    <w:nsid w:val="04AF55C7"/>
    <w:multiLevelType w:val="multilevel"/>
    <w:tmpl w:val="06962652"/>
    <w:numStyleLink w:val="Lijststijl"/>
  </w:abstractNum>
  <w:abstractNum w:abstractNumId="8" w15:restartNumberingAfterBreak="0">
    <w:nsid w:val="063964C2"/>
    <w:multiLevelType w:val="multilevel"/>
    <w:tmpl w:val="06962652"/>
    <w:numStyleLink w:val="Lijststijl"/>
  </w:abstractNum>
  <w:abstractNum w:abstractNumId="9" w15:restartNumberingAfterBreak="0">
    <w:nsid w:val="09117283"/>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9483BD7"/>
    <w:multiLevelType w:val="multilevel"/>
    <w:tmpl w:val="06962652"/>
    <w:numStyleLink w:val="Lijststijl"/>
  </w:abstractNum>
  <w:abstractNum w:abstractNumId="11" w15:restartNumberingAfterBreak="0">
    <w:nsid w:val="0A9D5DE4"/>
    <w:multiLevelType w:val="multilevel"/>
    <w:tmpl w:val="06962652"/>
    <w:numStyleLink w:val="Lijststijl"/>
  </w:abstractNum>
  <w:abstractNum w:abstractNumId="12" w15:restartNumberingAfterBreak="0">
    <w:nsid w:val="0D930101"/>
    <w:multiLevelType w:val="hybridMultilevel"/>
    <w:tmpl w:val="CCE88658"/>
    <w:lvl w:ilvl="0" w:tplc="65FAB106">
      <w:start w:val="1"/>
      <w:numFmt w:val="decimal"/>
      <w:lvlText w:val="%1."/>
      <w:lvlJc w:val="left"/>
      <w:pPr>
        <w:ind w:left="720" w:hanging="360"/>
      </w:pPr>
      <w:rPr>
        <w:rFonts w:asciiTheme="minorHAnsi" w:hAnsiTheme="minorHAnsi" w:hint="default"/>
        <w:b/>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FEE6122"/>
    <w:multiLevelType w:val="hybridMultilevel"/>
    <w:tmpl w:val="1F123A9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132684C"/>
    <w:multiLevelType w:val="hybridMultilevel"/>
    <w:tmpl w:val="F2AC51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2A20313"/>
    <w:multiLevelType w:val="multilevel"/>
    <w:tmpl w:val="961E82FE"/>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6"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7" w15:restartNumberingAfterBreak="0">
    <w:nsid w:val="12EC2BA6"/>
    <w:multiLevelType w:val="hybridMultilevel"/>
    <w:tmpl w:val="748A3B6A"/>
    <w:lvl w:ilvl="0" w:tplc="A606BBE2">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19" w15:restartNumberingAfterBreak="0">
    <w:nsid w:val="13892EB1"/>
    <w:multiLevelType w:val="multilevel"/>
    <w:tmpl w:val="CC847BAA"/>
    <w:lvl w:ilvl="0">
      <w:start w:val="12"/>
      <w:numFmt w:val="decimal"/>
      <w:lvlText w:val="%1"/>
      <w:lvlJc w:val="left"/>
      <w:pPr>
        <w:ind w:left="1005" w:hanging="1005"/>
      </w:pPr>
      <w:rPr>
        <w:rFonts w:hint="default"/>
      </w:rPr>
    </w:lvl>
    <w:lvl w:ilvl="1">
      <w:start w:val="25"/>
      <w:numFmt w:val="decimal"/>
      <w:lvlText w:val="%1.%2"/>
      <w:lvlJc w:val="left"/>
      <w:pPr>
        <w:ind w:left="1485" w:hanging="1005"/>
      </w:pPr>
      <w:rPr>
        <w:rFonts w:hint="default"/>
      </w:rPr>
    </w:lvl>
    <w:lvl w:ilvl="2">
      <w:start w:val="15"/>
      <w:numFmt w:val="decimal"/>
      <w:lvlText w:val="%1.%2-%3"/>
      <w:lvlJc w:val="left"/>
      <w:pPr>
        <w:ind w:left="1965" w:hanging="1005"/>
      </w:pPr>
      <w:rPr>
        <w:rFonts w:hint="default"/>
      </w:rPr>
    </w:lvl>
    <w:lvl w:ilvl="3">
      <w:start w:val="75"/>
      <w:numFmt w:val="decimal"/>
      <w:lvlText w:val="%1.%2-%3.%4"/>
      <w:lvlJc w:val="left"/>
      <w:pPr>
        <w:ind w:left="2445" w:hanging="1005"/>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0" w15:restartNumberingAfterBreak="0">
    <w:nsid w:val="15EF1AD7"/>
    <w:multiLevelType w:val="hybridMultilevel"/>
    <w:tmpl w:val="8AD4607E"/>
    <w:lvl w:ilvl="0" w:tplc="DF36C268">
      <w:numFmt w:val="bullet"/>
      <w:lvlText w:val="-"/>
      <w:lvlJc w:val="left"/>
      <w:pPr>
        <w:ind w:left="720" w:hanging="360"/>
      </w:pPr>
      <w:rPr>
        <w:rFonts w:ascii="Segoe UI" w:eastAsia="Calibr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1895513E"/>
    <w:multiLevelType w:val="multilevel"/>
    <w:tmpl w:val="06962652"/>
    <w:numStyleLink w:val="Lijststijl"/>
  </w:abstractNum>
  <w:abstractNum w:abstractNumId="22" w15:restartNumberingAfterBreak="0">
    <w:nsid w:val="18F65698"/>
    <w:multiLevelType w:val="multilevel"/>
    <w:tmpl w:val="06962652"/>
    <w:numStyleLink w:val="Lijststijl"/>
  </w:abstractNum>
  <w:abstractNum w:abstractNumId="23" w15:restartNumberingAfterBreak="0">
    <w:nsid w:val="1D383687"/>
    <w:multiLevelType w:val="hybridMultilevel"/>
    <w:tmpl w:val="3F0AA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69C7B1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6F82458"/>
    <w:multiLevelType w:val="multilevel"/>
    <w:tmpl w:val="6A8E5BD4"/>
    <w:numStyleLink w:val="Stijl2"/>
  </w:abstractNum>
  <w:abstractNum w:abstractNumId="26" w15:restartNumberingAfterBreak="0">
    <w:nsid w:val="28143AF0"/>
    <w:multiLevelType w:val="multilevel"/>
    <w:tmpl w:val="B7421276"/>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27" w15:restartNumberingAfterBreak="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28" w15:restartNumberingAfterBreak="0">
    <w:nsid w:val="31CB79D8"/>
    <w:multiLevelType w:val="multilevel"/>
    <w:tmpl w:val="06962652"/>
    <w:numStyleLink w:val="Lijststijl"/>
  </w:abstractNum>
  <w:abstractNum w:abstractNumId="29" w15:restartNumberingAfterBreak="0">
    <w:nsid w:val="31E853D2"/>
    <w:multiLevelType w:val="multilevel"/>
    <w:tmpl w:val="06962652"/>
    <w:numStyleLink w:val="Lijststijl"/>
  </w:abstractNum>
  <w:abstractNum w:abstractNumId="30" w15:restartNumberingAfterBreak="0">
    <w:nsid w:val="35C4705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6A6389A"/>
    <w:multiLevelType w:val="multilevel"/>
    <w:tmpl w:val="6A8E5BD4"/>
    <w:numStyleLink w:val="Stijl2"/>
  </w:abstractNum>
  <w:abstractNum w:abstractNumId="32" w15:restartNumberingAfterBreak="0">
    <w:nsid w:val="3DBF1176"/>
    <w:multiLevelType w:val="hybridMultilevel"/>
    <w:tmpl w:val="5FB61E9E"/>
    <w:lvl w:ilvl="0" w:tplc="0E7C06D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07C2402"/>
    <w:multiLevelType w:val="hybridMultilevel"/>
    <w:tmpl w:val="0E9CCD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4D13AFF"/>
    <w:multiLevelType w:val="hybridMultilevel"/>
    <w:tmpl w:val="06C2C0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5656A50"/>
    <w:multiLevelType w:val="hybridMultilevel"/>
    <w:tmpl w:val="8CF07AB8"/>
    <w:lvl w:ilvl="0" w:tplc="2AE884A0">
      <w:start w:val="1"/>
      <w:numFmt w:val="decimal"/>
      <w:lvlText w:val="%1."/>
      <w:lvlJc w:val="left"/>
      <w:pPr>
        <w:ind w:left="435" w:hanging="360"/>
      </w:pPr>
      <w:rPr>
        <w:rFonts w:asciiTheme="minorHAnsi" w:hAnsiTheme="minorHAnsi" w:hint="default"/>
        <w:b/>
        <w:sz w:val="20"/>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36" w15:restartNumberingAfterBreak="0">
    <w:nsid w:val="47DB631B"/>
    <w:multiLevelType w:val="multilevel"/>
    <w:tmpl w:val="06962652"/>
    <w:numStyleLink w:val="Lijststijl"/>
  </w:abstractNum>
  <w:abstractNum w:abstractNumId="37" w15:restartNumberingAfterBreak="0">
    <w:nsid w:val="4B1942C5"/>
    <w:multiLevelType w:val="multilevel"/>
    <w:tmpl w:val="B41416C2"/>
    <w:lvl w:ilvl="0">
      <w:start w:val="2"/>
      <w:numFmt w:val="decimal"/>
      <w:lvlText w:val="%1."/>
      <w:lvlJc w:val="left"/>
      <w:pPr>
        <w:ind w:left="720" w:hanging="360"/>
      </w:pPr>
      <w:rPr>
        <w:rFonts w:hint="default"/>
        <w:sz w:val="24"/>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4BDA3C2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66638B"/>
    <w:multiLevelType w:val="multilevel"/>
    <w:tmpl w:val="A4700AB0"/>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40" w15:restartNumberingAfterBreak="0">
    <w:nsid w:val="5CAF5D0D"/>
    <w:multiLevelType w:val="multilevel"/>
    <w:tmpl w:val="06962652"/>
    <w:numStyleLink w:val="Lijststijl"/>
  </w:abstractNum>
  <w:abstractNum w:abstractNumId="41" w15:restartNumberingAfterBreak="0">
    <w:nsid w:val="5F591281"/>
    <w:multiLevelType w:val="hybridMultilevel"/>
    <w:tmpl w:val="D626EB78"/>
    <w:lvl w:ilvl="0" w:tplc="E2903586">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09B44A4"/>
    <w:multiLevelType w:val="multilevel"/>
    <w:tmpl w:val="F8F8CAB6"/>
    <w:lvl w:ilvl="0">
      <w:start w:val="15"/>
      <w:numFmt w:val="decimal"/>
      <w:lvlText w:val="%1"/>
      <w:lvlJc w:val="left"/>
      <w:pPr>
        <w:ind w:left="1005" w:hanging="1005"/>
      </w:pPr>
      <w:rPr>
        <w:rFonts w:hint="default"/>
      </w:rPr>
    </w:lvl>
    <w:lvl w:ilvl="1">
      <w:start w:val="75"/>
      <w:numFmt w:val="decimal"/>
      <w:lvlText w:val="%1.%2"/>
      <w:lvlJc w:val="left"/>
      <w:pPr>
        <w:ind w:left="1485" w:hanging="1005"/>
      </w:pPr>
      <w:rPr>
        <w:rFonts w:hint="default"/>
      </w:rPr>
    </w:lvl>
    <w:lvl w:ilvl="2">
      <w:start w:val="19"/>
      <w:numFmt w:val="decimal"/>
      <w:lvlText w:val="%1.%2-%3"/>
      <w:lvlJc w:val="left"/>
      <w:pPr>
        <w:ind w:left="1965" w:hanging="1005"/>
      </w:pPr>
      <w:rPr>
        <w:rFonts w:hint="default"/>
      </w:rPr>
    </w:lvl>
    <w:lvl w:ilvl="3">
      <w:start w:val="25"/>
      <w:numFmt w:val="decimal"/>
      <w:lvlText w:val="%1.%2-%3.%4"/>
      <w:lvlJc w:val="left"/>
      <w:pPr>
        <w:ind w:left="2445" w:hanging="1005"/>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3" w15:restartNumberingAfterBreak="0">
    <w:nsid w:val="70C046D0"/>
    <w:multiLevelType w:val="hybridMultilevel"/>
    <w:tmpl w:val="2AF2D5F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4A65A2D"/>
    <w:multiLevelType w:val="hybridMultilevel"/>
    <w:tmpl w:val="655CEE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9050C84"/>
    <w:multiLevelType w:val="multilevel"/>
    <w:tmpl w:val="06962652"/>
    <w:numStyleLink w:val="Lijststijl"/>
  </w:abstractNum>
  <w:abstractNum w:abstractNumId="46" w15:restartNumberingAfterBreak="0">
    <w:nsid w:val="792C6629"/>
    <w:multiLevelType w:val="hybridMultilevel"/>
    <w:tmpl w:val="DEC015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ACB15C4"/>
    <w:multiLevelType w:val="multilevel"/>
    <w:tmpl w:val="54FCC7DA"/>
    <w:lvl w:ilvl="0">
      <w:start w:val="8"/>
      <w:numFmt w:val="decimal"/>
      <w:lvlText w:val="%1"/>
      <w:lvlJc w:val="left"/>
      <w:pPr>
        <w:ind w:left="900" w:hanging="900"/>
      </w:pPr>
      <w:rPr>
        <w:rFonts w:hint="default"/>
      </w:rPr>
    </w:lvl>
    <w:lvl w:ilvl="1">
      <w:start w:val="75"/>
      <w:numFmt w:val="decimal"/>
      <w:lvlText w:val="%1.%2"/>
      <w:lvlJc w:val="left"/>
      <w:pPr>
        <w:ind w:left="1380" w:hanging="900"/>
      </w:pPr>
      <w:rPr>
        <w:rFonts w:hint="default"/>
      </w:rPr>
    </w:lvl>
    <w:lvl w:ilvl="2">
      <w:start w:val="12"/>
      <w:numFmt w:val="decimal"/>
      <w:lvlText w:val="%1.%2-%3"/>
      <w:lvlJc w:val="left"/>
      <w:pPr>
        <w:ind w:left="1860" w:hanging="900"/>
      </w:pPr>
      <w:rPr>
        <w:rFonts w:hint="default"/>
      </w:rPr>
    </w:lvl>
    <w:lvl w:ilvl="3">
      <w:start w:val="25"/>
      <w:numFmt w:val="decimal"/>
      <w:lvlText w:val="%1.%2-%3.%4"/>
      <w:lvlJc w:val="left"/>
      <w:pPr>
        <w:ind w:left="2317" w:hanging="90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abstractNumId w:val="15"/>
  </w:num>
  <w:num w:numId="2">
    <w:abstractNumId w:val="18"/>
  </w:num>
  <w:num w:numId="3">
    <w:abstractNumId w:val="40"/>
  </w:num>
  <w:num w:numId="4">
    <w:abstractNumId w:val="16"/>
  </w:num>
  <w:num w:numId="5">
    <w:abstractNumId w:val="25"/>
  </w:num>
  <w:num w:numId="6">
    <w:abstractNumId w:val="28"/>
  </w:num>
  <w:num w:numId="7">
    <w:abstractNumId w:val="2"/>
  </w:num>
  <w:num w:numId="8">
    <w:abstractNumId w:val="1"/>
  </w:num>
  <w:num w:numId="9">
    <w:abstractNumId w:val="0"/>
  </w:num>
  <w:num w:numId="10">
    <w:abstractNumId w:val="10"/>
  </w:num>
  <w:num w:numId="11">
    <w:abstractNumId w:val="8"/>
  </w:num>
  <w:num w:numId="12">
    <w:abstractNumId w:val="8"/>
  </w:num>
  <w:num w:numId="13">
    <w:abstractNumId w:val="41"/>
  </w:num>
  <w:num w:numId="14">
    <w:abstractNumId w:val="6"/>
  </w:num>
  <w:num w:numId="15">
    <w:abstractNumId w:val="26"/>
  </w:num>
  <w:num w:numId="16">
    <w:abstractNumId w:val="32"/>
  </w:num>
  <w:num w:numId="17">
    <w:abstractNumId w:val="11"/>
  </w:num>
  <w:num w:numId="18">
    <w:abstractNumId w:val="29"/>
  </w:num>
  <w:num w:numId="19">
    <w:abstractNumId w:val="45"/>
  </w:num>
  <w:num w:numId="20">
    <w:abstractNumId w:val="21"/>
  </w:num>
  <w:num w:numId="21">
    <w:abstractNumId w:val="31"/>
  </w:num>
  <w:num w:numId="22">
    <w:abstractNumId w:val="36"/>
  </w:num>
  <w:num w:numId="23">
    <w:abstractNumId w:val="27"/>
  </w:num>
  <w:num w:numId="24">
    <w:abstractNumId w:val="39"/>
  </w:num>
  <w:num w:numId="25">
    <w:abstractNumId w:val="38"/>
  </w:num>
  <w:num w:numId="26">
    <w:abstractNumId w:val="9"/>
  </w:num>
  <w:num w:numId="27">
    <w:abstractNumId w:val="24"/>
  </w:num>
  <w:num w:numId="28">
    <w:abstractNumId w:val="30"/>
  </w:num>
  <w:num w:numId="29">
    <w:abstractNumId w:val="7"/>
  </w:num>
  <w:num w:numId="30">
    <w:abstractNumId w:val="22"/>
  </w:num>
  <w:num w:numId="31">
    <w:abstractNumId w:val="34"/>
  </w:num>
  <w:num w:numId="32">
    <w:abstractNumId w:val="17"/>
  </w:num>
  <w:num w:numId="33">
    <w:abstractNumId w:val="37"/>
  </w:num>
  <w:num w:numId="34">
    <w:abstractNumId w:val="23"/>
  </w:num>
  <w:num w:numId="35">
    <w:abstractNumId w:val="5"/>
  </w:num>
  <w:num w:numId="36">
    <w:abstractNumId w:val="3"/>
  </w:num>
  <w:num w:numId="37">
    <w:abstractNumId w:val="46"/>
  </w:num>
  <w:num w:numId="38">
    <w:abstractNumId w:val="44"/>
  </w:num>
  <w:num w:numId="39">
    <w:abstractNumId w:val="35"/>
  </w:num>
  <w:num w:numId="40">
    <w:abstractNumId w:val="12"/>
  </w:num>
  <w:num w:numId="41">
    <w:abstractNumId w:val="33"/>
  </w:num>
  <w:num w:numId="42">
    <w:abstractNumId w:val="20"/>
  </w:num>
  <w:num w:numId="43">
    <w:abstractNumId w:val="47"/>
  </w:num>
  <w:num w:numId="44">
    <w:abstractNumId w:val="19"/>
  </w:num>
  <w:num w:numId="45">
    <w:abstractNumId w:val="42"/>
  </w:num>
  <w:num w:numId="46">
    <w:abstractNumId w:val="13"/>
  </w:num>
  <w:num w:numId="47">
    <w:abstractNumId w:val="14"/>
  </w:num>
  <w:num w:numId="48">
    <w:abstractNumId w:val="43"/>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C01"/>
    <w:rsid w:val="00000024"/>
    <w:rsid w:val="000068CB"/>
    <w:rsid w:val="00011413"/>
    <w:rsid w:val="00014529"/>
    <w:rsid w:val="00015131"/>
    <w:rsid w:val="00022F05"/>
    <w:rsid w:val="000344FC"/>
    <w:rsid w:val="00036F0E"/>
    <w:rsid w:val="000402C9"/>
    <w:rsid w:val="00041BAB"/>
    <w:rsid w:val="000430AA"/>
    <w:rsid w:val="00043163"/>
    <w:rsid w:val="00045353"/>
    <w:rsid w:val="000535ED"/>
    <w:rsid w:val="0005477A"/>
    <w:rsid w:val="00056D70"/>
    <w:rsid w:val="000603F5"/>
    <w:rsid w:val="0008331B"/>
    <w:rsid w:val="00085B2B"/>
    <w:rsid w:val="00087179"/>
    <w:rsid w:val="00095A69"/>
    <w:rsid w:val="000A3CA8"/>
    <w:rsid w:val="000A70EC"/>
    <w:rsid w:val="000B204D"/>
    <w:rsid w:val="000B2990"/>
    <w:rsid w:val="000B3F94"/>
    <w:rsid w:val="000D3AA9"/>
    <w:rsid w:val="000D488A"/>
    <w:rsid w:val="000D75EA"/>
    <w:rsid w:val="000E1F3B"/>
    <w:rsid w:val="000F1214"/>
    <w:rsid w:val="000F2846"/>
    <w:rsid w:val="000F48E9"/>
    <w:rsid w:val="001051BA"/>
    <w:rsid w:val="00115B58"/>
    <w:rsid w:val="00120A43"/>
    <w:rsid w:val="00124D9C"/>
    <w:rsid w:val="00126A3E"/>
    <w:rsid w:val="00126B26"/>
    <w:rsid w:val="001445F9"/>
    <w:rsid w:val="001506F5"/>
    <w:rsid w:val="00163542"/>
    <w:rsid w:val="00171293"/>
    <w:rsid w:val="00173156"/>
    <w:rsid w:val="00174B50"/>
    <w:rsid w:val="00191603"/>
    <w:rsid w:val="00197FEB"/>
    <w:rsid w:val="001A019C"/>
    <w:rsid w:val="001B227B"/>
    <w:rsid w:val="001B7657"/>
    <w:rsid w:val="001C03BA"/>
    <w:rsid w:val="001D1F14"/>
    <w:rsid w:val="001D508C"/>
    <w:rsid w:val="001D6F03"/>
    <w:rsid w:val="001F1C58"/>
    <w:rsid w:val="001F2260"/>
    <w:rsid w:val="001F7629"/>
    <w:rsid w:val="0020129F"/>
    <w:rsid w:val="00211715"/>
    <w:rsid w:val="00212675"/>
    <w:rsid w:val="00221968"/>
    <w:rsid w:val="00227DE2"/>
    <w:rsid w:val="00232FFC"/>
    <w:rsid w:val="002335B0"/>
    <w:rsid w:val="00236759"/>
    <w:rsid w:val="002430E1"/>
    <w:rsid w:val="00243330"/>
    <w:rsid w:val="00245E6C"/>
    <w:rsid w:val="00257727"/>
    <w:rsid w:val="00262D61"/>
    <w:rsid w:val="00263260"/>
    <w:rsid w:val="00275DE8"/>
    <w:rsid w:val="00283218"/>
    <w:rsid w:val="00294410"/>
    <w:rsid w:val="0029528B"/>
    <w:rsid w:val="002A6578"/>
    <w:rsid w:val="002B1092"/>
    <w:rsid w:val="002B6D8B"/>
    <w:rsid w:val="002C4233"/>
    <w:rsid w:val="002E0FD2"/>
    <w:rsid w:val="002E617B"/>
    <w:rsid w:val="003177CD"/>
    <w:rsid w:val="00317B16"/>
    <w:rsid w:val="003211DC"/>
    <w:rsid w:val="0034667D"/>
    <w:rsid w:val="00347FA7"/>
    <w:rsid w:val="00352133"/>
    <w:rsid w:val="00384E33"/>
    <w:rsid w:val="0038549E"/>
    <w:rsid w:val="003A5DBC"/>
    <w:rsid w:val="003B1784"/>
    <w:rsid w:val="003B48AC"/>
    <w:rsid w:val="003C0D81"/>
    <w:rsid w:val="003C4BF2"/>
    <w:rsid w:val="003D1AC9"/>
    <w:rsid w:val="003D51FB"/>
    <w:rsid w:val="003E25D3"/>
    <w:rsid w:val="003F0650"/>
    <w:rsid w:val="003F5854"/>
    <w:rsid w:val="003F5EB0"/>
    <w:rsid w:val="003F6EDB"/>
    <w:rsid w:val="0040142D"/>
    <w:rsid w:val="0040571B"/>
    <w:rsid w:val="00426163"/>
    <w:rsid w:val="004273A6"/>
    <w:rsid w:val="004300BB"/>
    <w:rsid w:val="00447658"/>
    <w:rsid w:val="00450447"/>
    <w:rsid w:val="004540EB"/>
    <w:rsid w:val="00472F94"/>
    <w:rsid w:val="00490199"/>
    <w:rsid w:val="0049485B"/>
    <w:rsid w:val="004B0EA1"/>
    <w:rsid w:val="004B345A"/>
    <w:rsid w:val="004B754A"/>
    <w:rsid w:val="004D2761"/>
    <w:rsid w:val="004D766D"/>
    <w:rsid w:val="004E2354"/>
    <w:rsid w:val="004F0185"/>
    <w:rsid w:val="004F64E7"/>
    <w:rsid w:val="004F6BAF"/>
    <w:rsid w:val="0050045A"/>
    <w:rsid w:val="00515E4B"/>
    <w:rsid w:val="0051744C"/>
    <w:rsid w:val="00523DD5"/>
    <w:rsid w:val="00536BA2"/>
    <w:rsid w:val="0054627B"/>
    <w:rsid w:val="00556101"/>
    <w:rsid w:val="00563F85"/>
    <w:rsid w:val="00564A8F"/>
    <w:rsid w:val="00570519"/>
    <w:rsid w:val="005743A9"/>
    <w:rsid w:val="005746DF"/>
    <w:rsid w:val="00581AC5"/>
    <w:rsid w:val="005A4FBE"/>
    <w:rsid w:val="005A53B1"/>
    <w:rsid w:val="005B2659"/>
    <w:rsid w:val="005C4688"/>
    <w:rsid w:val="005C4F65"/>
    <w:rsid w:val="005C554F"/>
    <w:rsid w:val="005C5827"/>
    <w:rsid w:val="005C7F6D"/>
    <w:rsid w:val="005D0C01"/>
    <w:rsid w:val="005D2CF1"/>
    <w:rsid w:val="005D362B"/>
    <w:rsid w:val="005E046F"/>
    <w:rsid w:val="005F50D5"/>
    <w:rsid w:val="005F7B81"/>
    <w:rsid w:val="006006F5"/>
    <w:rsid w:val="0060196B"/>
    <w:rsid w:val="00607258"/>
    <w:rsid w:val="006109D1"/>
    <w:rsid w:val="00610A88"/>
    <w:rsid w:val="0061343F"/>
    <w:rsid w:val="006200D3"/>
    <w:rsid w:val="00622AF8"/>
    <w:rsid w:val="00637AE8"/>
    <w:rsid w:val="00650406"/>
    <w:rsid w:val="00650617"/>
    <w:rsid w:val="00650A9B"/>
    <w:rsid w:val="00663B4B"/>
    <w:rsid w:val="0066421A"/>
    <w:rsid w:val="00670734"/>
    <w:rsid w:val="00673155"/>
    <w:rsid w:val="00696630"/>
    <w:rsid w:val="006D1412"/>
    <w:rsid w:val="006D2E66"/>
    <w:rsid w:val="006E0880"/>
    <w:rsid w:val="006F42D7"/>
    <w:rsid w:val="00707B0E"/>
    <w:rsid w:val="007121A2"/>
    <w:rsid w:val="007165FC"/>
    <w:rsid w:val="00720946"/>
    <w:rsid w:val="00720D7E"/>
    <w:rsid w:val="0072252B"/>
    <w:rsid w:val="0072310B"/>
    <w:rsid w:val="00727581"/>
    <w:rsid w:val="00733BAB"/>
    <w:rsid w:val="007435A7"/>
    <w:rsid w:val="007438AA"/>
    <w:rsid w:val="00745C87"/>
    <w:rsid w:val="00760006"/>
    <w:rsid w:val="00762280"/>
    <w:rsid w:val="0076785F"/>
    <w:rsid w:val="00780FB7"/>
    <w:rsid w:val="007905B1"/>
    <w:rsid w:val="007973E8"/>
    <w:rsid w:val="007A1889"/>
    <w:rsid w:val="007B1E50"/>
    <w:rsid w:val="007B2607"/>
    <w:rsid w:val="007B30EF"/>
    <w:rsid w:val="007D07AF"/>
    <w:rsid w:val="007D2250"/>
    <w:rsid w:val="007D7FD5"/>
    <w:rsid w:val="007F0D79"/>
    <w:rsid w:val="007F4AEA"/>
    <w:rsid w:val="00810D94"/>
    <w:rsid w:val="00811C98"/>
    <w:rsid w:val="008125AF"/>
    <w:rsid w:val="00845953"/>
    <w:rsid w:val="008747EE"/>
    <w:rsid w:val="0088386A"/>
    <w:rsid w:val="0088501B"/>
    <w:rsid w:val="00891ADD"/>
    <w:rsid w:val="00891E83"/>
    <w:rsid w:val="008A04F5"/>
    <w:rsid w:val="008A4E8F"/>
    <w:rsid w:val="008B3798"/>
    <w:rsid w:val="008C2342"/>
    <w:rsid w:val="008C27B7"/>
    <w:rsid w:val="008C6C94"/>
    <w:rsid w:val="008D05B1"/>
    <w:rsid w:val="008D2753"/>
    <w:rsid w:val="008E3581"/>
    <w:rsid w:val="008E72A1"/>
    <w:rsid w:val="008F6E86"/>
    <w:rsid w:val="009022A5"/>
    <w:rsid w:val="00903DE2"/>
    <w:rsid w:val="00905289"/>
    <w:rsid w:val="0090554D"/>
    <w:rsid w:val="009102E2"/>
    <w:rsid w:val="00920467"/>
    <w:rsid w:val="00920DB5"/>
    <w:rsid w:val="00924EB4"/>
    <w:rsid w:val="009310AD"/>
    <w:rsid w:val="009324B0"/>
    <w:rsid w:val="00935798"/>
    <w:rsid w:val="00937F7D"/>
    <w:rsid w:val="009423B2"/>
    <w:rsid w:val="0094463C"/>
    <w:rsid w:val="00953CC2"/>
    <w:rsid w:val="00956C22"/>
    <w:rsid w:val="00964C3A"/>
    <w:rsid w:val="0096570D"/>
    <w:rsid w:val="00971DFE"/>
    <w:rsid w:val="00975FCA"/>
    <w:rsid w:val="00981727"/>
    <w:rsid w:val="00984BD5"/>
    <w:rsid w:val="00992BAC"/>
    <w:rsid w:val="009A2E6A"/>
    <w:rsid w:val="009C1FE9"/>
    <w:rsid w:val="009C52A4"/>
    <w:rsid w:val="009C5CF5"/>
    <w:rsid w:val="009C62A6"/>
    <w:rsid w:val="009D7DB4"/>
    <w:rsid w:val="009E5647"/>
    <w:rsid w:val="009F0FC8"/>
    <w:rsid w:val="009F2905"/>
    <w:rsid w:val="00A001DC"/>
    <w:rsid w:val="00A01B7D"/>
    <w:rsid w:val="00A278C0"/>
    <w:rsid w:val="00A32591"/>
    <w:rsid w:val="00A376EA"/>
    <w:rsid w:val="00A61C44"/>
    <w:rsid w:val="00A673CB"/>
    <w:rsid w:val="00A679BE"/>
    <w:rsid w:val="00A77ABF"/>
    <w:rsid w:val="00A820E3"/>
    <w:rsid w:val="00A849C1"/>
    <w:rsid w:val="00A863E9"/>
    <w:rsid w:val="00A930F7"/>
    <w:rsid w:val="00AA3A4E"/>
    <w:rsid w:val="00AA68D2"/>
    <w:rsid w:val="00AB1CEB"/>
    <w:rsid w:val="00AC3623"/>
    <w:rsid w:val="00AC4EBE"/>
    <w:rsid w:val="00AC7D1E"/>
    <w:rsid w:val="00AD5367"/>
    <w:rsid w:val="00AE031B"/>
    <w:rsid w:val="00AE4384"/>
    <w:rsid w:val="00B022C4"/>
    <w:rsid w:val="00B04925"/>
    <w:rsid w:val="00B05F3F"/>
    <w:rsid w:val="00B11FCD"/>
    <w:rsid w:val="00B12E73"/>
    <w:rsid w:val="00B2087D"/>
    <w:rsid w:val="00B328F7"/>
    <w:rsid w:val="00B371E1"/>
    <w:rsid w:val="00B4310F"/>
    <w:rsid w:val="00B43AE2"/>
    <w:rsid w:val="00B559E9"/>
    <w:rsid w:val="00B61061"/>
    <w:rsid w:val="00B66354"/>
    <w:rsid w:val="00B67649"/>
    <w:rsid w:val="00B72222"/>
    <w:rsid w:val="00B73AD3"/>
    <w:rsid w:val="00B804AF"/>
    <w:rsid w:val="00B80650"/>
    <w:rsid w:val="00B8437B"/>
    <w:rsid w:val="00B85AC0"/>
    <w:rsid w:val="00B91B18"/>
    <w:rsid w:val="00B9509E"/>
    <w:rsid w:val="00BA0767"/>
    <w:rsid w:val="00BB6C01"/>
    <w:rsid w:val="00BC65AF"/>
    <w:rsid w:val="00BD63F6"/>
    <w:rsid w:val="00BD67DE"/>
    <w:rsid w:val="00BF1AED"/>
    <w:rsid w:val="00C07D9F"/>
    <w:rsid w:val="00C16263"/>
    <w:rsid w:val="00C17411"/>
    <w:rsid w:val="00C26C1E"/>
    <w:rsid w:val="00C36FAA"/>
    <w:rsid w:val="00C37EF1"/>
    <w:rsid w:val="00C45327"/>
    <w:rsid w:val="00C51BA8"/>
    <w:rsid w:val="00C63904"/>
    <w:rsid w:val="00C6713C"/>
    <w:rsid w:val="00C71133"/>
    <w:rsid w:val="00C72ADB"/>
    <w:rsid w:val="00C8172F"/>
    <w:rsid w:val="00C8317F"/>
    <w:rsid w:val="00C84D9F"/>
    <w:rsid w:val="00C90D63"/>
    <w:rsid w:val="00CA55CC"/>
    <w:rsid w:val="00CB3317"/>
    <w:rsid w:val="00CB56C0"/>
    <w:rsid w:val="00CB6A5C"/>
    <w:rsid w:val="00CC2FF9"/>
    <w:rsid w:val="00CC4BAF"/>
    <w:rsid w:val="00CD3109"/>
    <w:rsid w:val="00CD76A8"/>
    <w:rsid w:val="00CE7473"/>
    <w:rsid w:val="00CF4E1C"/>
    <w:rsid w:val="00CF7439"/>
    <w:rsid w:val="00D27532"/>
    <w:rsid w:val="00D33A88"/>
    <w:rsid w:val="00D505BC"/>
    <w:rsid w:val="00D71EC3"/>
    <w:rsid w:val="00D758C0"/>
    <w:rsid w:val="00D76750"/>
    <w:rsid w:val="00D76A77"/>
    <w:rsid w:val="00D868E9"/>
    <w:rsid w:val="00D9053D"/>
    <w:rsid w:val="00D93366"/>
    <w:rsid w:val="00D93D7A"/>
    <w:rsid w:val="00DA3555"/>
    <w:rsid w:val="00DB1975"/>
    <w:rsid w:val="00DB5F9A"/>
    <w:rsid w:val="00DC0C0D"/>
    <w:rsid w:val="00DC7360"/>
    <w:rsid w:val="00DD018D"/>
    <w:rsid w:val="00DD79E0"/>
    <w:rsid w:val="00DE372F"/>
    <w:rsid w:val="00E0373A"/>
    <w:rsid w:val="00E37A80"/>
    <w:rsid w:val="00E456EE"/>
    <w:rsid w:val="00E52583"/>
    <w:rsid w:val="00E6050C"/>
    <w:rsid w:val="00E64BE6"/>
    <w:rsid w:val="00E70075"/>
    <w:rsid w:val="00E72C1B"/>
    <w:rsid w:val="00E74973"/>
    <w:rsid w:val="00E76113"/>
    <w:rsid w:val="00E8333B"/>
    <w:rsid w:val="00E91151"/>
    <w:rsid w:val="00EA14F2"/>
    <w:rsid w:val="00EB1D13"/>
    <w:rsid w:val="00EB4D63"/>
    <w:rsid w:val="00EC1CD6"/>
    <w:rsid w:val="00EC47E4"/>
    <w:rsid w:val="00EC7197"/>
    <w:rsid w:val="00ED7AB9"/>
    <w:rsid w:val="00EE5BBE"/>
    <w:rsid w:val="00EF28ED"/>
    <w:rsid w:val="00EF31E8"/>
    <w:rsid w:val="00F0450D"/>
    <w:rsid w:val="00F1082C"/>
    <w:rsid w:val="00F235B1"/>
    <w:rsid w:val="00F31EC2"/>
    <w:rsid w:val="00F34F4F"/>
    <w:rsid w:val="00F43FF3"/>
    <w:rsid w:val="00F45B15"/>
    <w:rsid w:val="00F53265"/>
    <w:rsid w:val="00F54210"/>
    <w:rsid w:val="00F65492"/>
    <w:rsid w:val="00F7790E"/>
    <w:rsid w:val="00F80CBF"/>
    <w:rsid w:val="00F854B8"/>
    <w:rsid w:val="00F92FCE"/>
    <w:rsid w:val="00FB0705"/>
    <w:rsid w:val="00FB08A3"/>
    <w:rsid w:val="00FB29D8"/>
    <w:rsid w:val="00FB5027"/>
    <w:rsid w:val="00FC3034"/>
    <w:rsid w:val="00FE48BC"/>
    <w:rsid w:val="00FF0562"/>
    <w:rsid w:val="00FF0F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36E9B9"/>
  <w15:chartTrackingRefBased/>
  <w15:docId w15:val="{9E9FBEC0-0E1C-4781-BCDE-EC842DA8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C4BF2"/>
  </w:style>
  <w:style w:type="paragraph" w:styleId="Kop1">
    <w:name w:val="heading 1"/>
    <w:basedOn w:val="Standaard"/>
    <w:next w:val="Standaard"/>
    <w:link w:val="Kop1Char"/>
    <w:uiPriority w:val="8"/>
    <w:qFormat/>
    <w:rsid w:val="00B022C4"/>
    <w:pPr>
      <w:keepNext/>
      <w:keepLines/>
      <w:outlineLvl w:val="0"/>
    </w:pPr>
    <w:rPr>
      <w:rFonts w:ascii="Verdana" w:eastAsiaTheme="majorEastAsia" w:hAnsi="Verdana" w:cstheme="majorBidi"/>
      <w:bCs/>
      <w:sz w:val="24"/>
      <w:szCs w:val="28"/>
    </w:rPr>
  </w:style>
  <w:style w:type="paragraph" w:styleId="Kop2">
    <w:name w:val="heading 2"/>
    <w:basedOn w:val="Standaard"/>
    <w:next w:val="Standaard"/>
    <w:link w:val="Kop2Char"/>
    <w:uiPriority w:val="9"/>
    <w:qFormat/>
    <w:rsid w:val="00B022C4"/>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B022C4"/>
    <w:rPr>
      <w:rFonts w:ascii="Verdana" w:eastAsiaTheme="majorEastAsia" w:hAnsi="Verdana" w:cstheme="majorBidi"/>
      <w:bCs/>
      <w:sz w:val="24"/>
      <w:szCs w:val="28"/>
    </w:rPr>
  </w:style>
  <w:style w:type="paragraph" w:styleId="Geenafstand">
    <w:name w:val="No Spacing"/>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2"/>
      </w:numPr>
    </w:pPr>
  </w:style>
  <w:style w:type="numbering" w:customStyle="1" w:styleId="Stijl2">
    <w:name w:val="Stijl2"/>
    <w:uiPriority w:val="99"/>
    <w:rsid w:val="00FF0FEF"/>
    <w:pPr>
      <w:numPr>
        <w:numId w:val="4"/>
      </w:numPr>
    </w:pPr>
  </w:style>
  <w:style w:type="paragraph" w:styleId="Lijstalinea">
    <w:name w:val="List Paragraph"/>
    <w:basedOn w:val="Lijstalinea1"/>
    <w:link w:val="LijstalineaChar"/>
    <w:uiPriority w:val="34"/>
    <w:qFormat/>
    <w:rsid w:val="003D51FB"/>
  </w:style>
  <w:style w:type="paragraph" w:customStyle="1" w:styleId="Lijstmetopsommingstekens">
    <w:name w:val="Lijst met opsommingstekens"/>
    <w:basedOn w:val="Lijstalinea"/>
    <w:link w:val="LijstmetopsommingstekensChar"/>
    <w:uiPriority w:val="10"/>
    <w:rsid w:val="00B559E9"/>
    <w:pPr>
      <w:numPr>
        <w:numId w:val="6"/>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3D51FB"/>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808080"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000000" w:themeColor="text1"/>
    </w:rPr>
  </w:style>
  <w:style w:type="character" w:customStyle="1" w:styleId="CitaatChar">
    <w:name w:val="Citaat Char"/>
    <w:basedOn w:val="Standaardalinea-lettertype"/>
    <w:link w:val="Citaat"/>
    <w:uiPriority w:val="29"/>
    <w:rsid w:val="00ED7AB9"/>
    <w:rPr>
      <w:i/>
      <w:iCs/>
      <w:color w:val="000000"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23"/>
      </w:numPr>
    </w:pPr>
  </w:style>
  <w:style w:type="character" w:styleId="Hyperlink">
    <w:name w:val="Hyperlink"/>
    <w:basedOn w:val="Standaardalinea-lettertype"/>
    <w:uiPriority w:val="99"/>
    <w:unhideWhenUsed/>
    <w:rsid w:val="005D0C01"/>
    <w:rPr>
      <w:color w:val="007BC7"/>
      <w:u w:val="single"/>
    </w:rPr>
  </w:style>
  <w:style w:type="paragraph" w:customStyle="1" w:styleId="xmsonormal">
    <w:name w:val="x_msonormal"/>
    <w:basedOn w:val="Standaard"/>
    <w:rsid w:val="005D0C01"/>
    <w:rPr>
      <w:rFonts w:ascii="Times New Roman" w:hAnsi="Times New Roman" w:cs="Times New Roman"/>
      <w:sz w:val="24"/>
      <w:szCs w:val="24"/>
      <w:lang w:eastAsia="nl-NL"/>
    </w:rPr>
  </w:style>
  <w:style w:type="paragraph" w:customStyle="1" w:styleId="xmsolistparagraph">
    <w:name w:val="x_msolistparagraph"/>
    <w:basedOn w:val="Standaard"/>
    <w:rsid w:val="005D0C01"/>
    <w:rPr>
      <w:rFonts w:ascii="Times New Roman" w:hAnsi="Times New Roman" w:cs="Times New Roman"/>
      <w:sz w:val="24"/>
      <w:szCs w:val="24"/>
      <w:lang w:eastAsia="nl-NL"/>
    </w:rPr>
  </w:style>
  <w:style w:type="paragraph" w:styleId="Normaalweb">
    <w:name w:val="Normal (Web)"/>
    <w:basedOn w:val="Standaard"/>
    <w:uiPriority w:val="99"/>
    <w:unhideWhenUsed/>
    <w:rsid w:val="00011413"/>
    <w:pPr>
      <w:spacing w:before="100" w:beforeAutospacing="1" w:after="100" w:afterAutospacing="1"/>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F2260"/>
    <w:rPr>
      <w:color w:val="A90061" w:themeColor="followedHyperlink"/>
      <w:u w:val="single"/>
    </w:rPr>
  </w:style>
  <w:style w:type="character" w:styleId="Verwijzingopmerking">
    <w:name w:val="annotation reference"/>
    <w:basedOn w:val="Standaardalinea-lettertype"/>
    <w:uiPriority w:val="99"/>
    <w:semiHidden/>
    <w:unhideWhenUsed/>
    <w:rsid w:val="00556101"/>
    <w:rPr>
      <w:sz w:val="16"/>
      <w:szCs w:val="16"/>
    </w:rPr>
  </w:style>
  <w:style w:type="paragraph" w:styleId="Tekstopmerking">
    <w:name w:val="annotation text"/>
    <w:basedOn w:val="Standaard"/>
    <w:link w:val="TekstopmerkingChar"/>
    <w:uiPriority w:val="99"/>
    <w:semiHidden/>
    <w:unhideWhenUsed/>
    <w:rsid w:val="00556101"/>
    <w:rPr>
      <w:sz w:val="20"/>
      <w:szCs w:val="20"/>
    </w:rPr>
  </w:style>
  <w:style w:type="character" w:customStyle="1" w:styleId="TekstopmerkingChar">
    <w:name w:val="Tekst opmerking Char"/>
    <w:basedOn w:val="Standaardalinea-lettertype"/>
    <w:link w:val="Tekstopmerking"/>
    <w:uiPriority w:val="99"/>
    <w:semiHidden/>
    <w:rsid w:val="00556101"/>
    <w:rPr>
      <w:sz w:val="20"/>
      <w:szCs w:val="20"/>
    </w:rPr>
  </w:style>
  <w:style w:type="paragraph" w:styleId="Onderwerpvanopmerking">
    <w:name w:val="annotation subject"/>
    <w:basedOn w:val="Tekstopmerking"/>
    <w:next w:val="Tekstopmerking"/>
    <w:link w:val="OnderwerpvanopmerkingChar"/>
    <w:uiPriority w:val="99"/>
    <w:semiHidden/>
    <w:unhideWhenUsed/>
    <w:rsid w:val="00556101"/>
    <w:rPr>
      <w:b/>
      <w:bCs/>
    </w:rPr>
  </w:style>
  <w:style w:type="character" w:customStyle="1" w:styleId="OnderwerpvanopmerkingChar">
    <w:name w:val="Onderwerp van opmerking Char"/>
    <w:basedOn w:val="TekstopmerkingChar"/>
    <w:link w:val="Onderwerpvanopmerking"/>
    <w:uiPriority w:val="99"/>
    <w:semiHidden/>
    <w:rsid w:val="00556101"/>
    <w:rPr>
      <w:b/>
      <w:bCs/>
      <w:sz w:val="20"/>
      <w:szCs w:val="20"/>
    </w:rPr>
  </w:style>
  <w:style w:type="paragraph" w:styleId="Bijschrift">
    <w:name w:val="caption"/>
    <w:basedOn w:val="Standaard"/>
    <w:next w:val="Standaard"/>
    <w:uiPriority w:val="35"/>
    <w:unhideWhenUsed/>
    <w:qFormat/>
    <w:rsid w:val="00221968"/>
    <w:pPr>
      <w:spacing w:after="200"/>
    </w:pPr>
    <w:rPr>
      <w:i/>
      <w:iCs/>
      <w:color w:val="007BC7" w:themeColor="text2"/>
    </w:rPr>
  </w:style>
  <w:style w:type="paragraph" w:customStyle="1" w:styleId="GAInleiding">
    <w:name w:val="GA Inleiding"/>
    <w:basedOn w:val="Standaard"/>
    <w:uiPriority w:val="11"/>
    <w:qFormat/>
    <w:rsid w:val="00FB08A3"/>
    <w:pPr>
      <w:spacing w:line="264" w:lineRule="auto"/>
    </w:pPr>
    <w:rPr>
      <w:b/>
      <w:color w:val="000000" w:themeColor="text1"/>
      <w:sz w:val="20"/>
      <w:szCs w:val="22"/>
    </w:rPr>
  </w:style>
  <w:style w:type="paragraph" w:styleId="Kopvaninhoudsopgave">
    <w:name w:val="TOC Heading"/>
    <w:basedOn w:val="Kop1"/>
    <w:next w:val="Standaard"/>
    <w:uiPriority w:val="39"/>
    <w:unhideWhenUsed/>
    <w:qFormat/>
    <w:rsid w:val="00FC3034"/>
    <w:pPr>
      <w:spacing w:before="240" w:line="259" w:lineRule="auto"/>
      <w:outlineLvl w:val="9"/>
    </w:pPr>
    <w:rPr>
      <w:rFonts w:asciiTheme="majorHAnsi" w:hAnsiTheme="majorHAnsi"/>
      <w:bCs w:val="0"/>
      <w:color w:val="CBB505" w:themeColor="accent1" w:themeShade="BF"/>
      <w:sz w:val="32"/>
      <w:szCs w:val="32"/>
      <w:lang w:eastAsia="nl-NL"/>
    </w:rPr>
  </w:style>
  <w:style w:type="paragraph" w:styleId="Inhopg1">
    <w:name w:val="toc 1"/>
    <w:basedOn w:val="Standaard"/>
    <w:next w:val="Standaard"/>
    <w:autoRedefine/>
    <w:uiPriority w:val="39"/>
    <w:unhideWhenUsed/>
    <w:rsid w:val="00FC3034"/>
    <w:pPr>
      <w:spacing w:after="100"/>
    </w:pPr>
  </w:style>
  <w:style w:type="paragraph" w:styleId="Inhopg2">
    <w:name w:val="toc 2"/>
    <w:basedOn w:val="Standaard"/>
    <w:next w:val="Standaard"/>
    <w:autoRedefine/>
    <w:uiPriority w:val="39"/>
    <w:unhideWhenUsed/>
    <w:rsid w:val="00FC3034"/>
    <w:pPr>
      <w:spacing w:after="100"/>
      <w:ind w:left="180"/>
    </w:pPr>
  </w:style>
  <w:style w:type="paragraph" w:styleId="Inhopg3">
    <w:name w:val="toc 3"/>
    <w:basedOn w:val="Standaard"/>
    <w:next w:val="Standaard"/>
    <w:autoRedefine/>
    <w:uiPriority w:val="39"/>
    <w:unhideWhenUsed/>
    <w:rsid w:val="00FC3034"/>
    <w:pPr>
      <w:spacing w:after="100"/>
      <w:ind w:left="360"/>
    </w:pPr>
  </w:style>
  <w:style w:type="paragraph" w:styleId="Voetnoottekst">
    <w:name w:val="footnote text"/>
    <w:basedOn w:val="Standaard"/>
    <w:link w:val="VoetnoottekstChar"/>
    <w:uiPriority w:val="99"/>
    <w:semiHidden/>
    <w:unhideWhenUsed/>
    <w:rsid w:val="00F80CBF"/>
    <w:pPr>
      <w:keepLines/>
      <w:jc w:val="both"/>
    </w:pPr>
    <w:rPr>
      <w:sz w:val="20"/>
      <w:szCs w:val="20"/>
    </w:rPr>
  </w:style>
  <w:style w:type="character" w:customStyle="1" w:styleId="VoetnoottekstChar">
    <w:name w:val="Voetnoottekst Char"/>
    <w:basedOn w:val="Standaardalinea-lettertype"/>
    <w:link w:val="Voetnoottekst"/>
    <w:uiPriority w:val="99"/>
    <w:semiHidden/>
    <w:rsid w:val="00F80CBF"/>
    <w:rPr>
      <w:sz w:val="20"/>
      <w:szCs w:val="20"/>
    </w:rPr>
  </w:style>
  <w:style w:type="character" w:styleId="Voetnootmarkering">
    <w:name w:val="footnote reference"/>
    <w:basedOn w:val="Standaardalinea-lettertype"/>
    <w:uiPriority w:val="99"/>
    <w:semiHidden/>
    <w:unhideWhenUsed/>
    <w:rsid w:val="00F80CBF"/>
    <w:rPr>
      <w:vertAlign w:val="superscript"/>
    </w:rPr>
  </w:style>
  <w:style w:type="paragraph" w:styleId="Revisie">
    <w:name w:val="Revision"/>
    <w:hidden/>
    <w:uiPriority w:val="99"/>
    <w:semiHidden/>
    <w:rsid w:val="00233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117312">
      <w:bodyDiv w:val="1"/>
      <w:marLeft w:val="0"/>
      <w:marRight w:val="0"/>
      <w:marTop w:val="0"/>
      <w:marBottom w:val="0"/>
      <w:divBdr>
        <w:top w:val="none" w:sz="0" w:space="0" w:color="auto"/>
        <w:left w:val="none" w:sz="0" w:space="0" w:color="auto"/>
        <w:bottom w:val="none" w:sz="0" w:space="0" w:color="auto"/>
        <w:right w:val="none" w:sz="0" w:space="0" w:color="auto"/>
      </w:divBdr>
    </w:div>
    <w:div w:id="1014461604">
      <w:bodyDiv w:val="1"/>
      <w:marLeft w:val="0"/>
      <w:marRight w:val="0"/>
      <w:marTop w:val="0"/>
      <w:marBottom w:val="0"/>
      <w:divBdr>
        <w:top w:val="none" w:sz="0" w:space="0" w:color="auto"/>
        <w:left w:val="none" w:sz="0" w:space="0" w:color="auto"/>
        <w:bottom w:val="none" w:sz="0" w:space="0" w:color="auto"/>
        <w:right w:val="none" w:sz="0" w:space="0" w:color="auto"/>
      </w:divBdr>
    </w:div>
    <w:div w:id="1366978129">
      <w:bodyDiv w:val="1"/>
      <w:marLeft w:val="0"/>
      <w:marRight w:val="0"/>
      <w:marTop w:val="0"/>
      <w:marBottom w:val="0"/>
      <w:divBdr>
        <w:top w:val="none" w:sz="0" w:space="0" w:color="auto"/>
        <w:left w:val="none" w:sz="0" w:space="0" w:color="auto"/>
        <w:bottom w:val="none" w:sz="0" w:space="0" w:color="auto"/>
        <w:right w:val="none" w:sz="0" w:space="0" w:color="auto"/>
      </w:divBdr>
    </w:div>
    <w:div w:id="1384938767">
      <w:bodyDiv w:val="1"/>
      <w:marLeft w:val="0"/>
      <w:marRight w:val="0"/>
      <w:marTop w:val="0"/>
      <w:marBottom w:val="0"/>
      <w:divBdr>
        <w:top w:val="none" w:sz="0" w:space="0" w:color="auto"/>
        <w:left w:val="none" w:sz="0" w:space="0" w:color="auto"/>
        <w:bottom w:val="none" w:sz="0" w:space="0" w:color="auto"/>
        <w:right w:val="none" w:sz="0" w:space="0" w:color="auto"/>
      </w:divBdr>
    </w:div>
    <w:div w:id="1431313373">
      <w:bodyDiv w:val="1"/>
      <w:marLeft w:val="0"/>
      <w:marRight w:val="0"/>
      <w:marTop w:val="0"/>
      <w:marBottom w:val="0"/>
      <w:divBdr>
        <w:top w:val="none" w:sz="0" w:space="0" w:color="auto"/>
        <w:left w:val="none" w:sz="0" w:space="0" w:color="auto"/>
        <w:bottom w:val="none" w:sz="0" w:space="0" w:color="auto"/>
        <w:right w:val="none" w:sz="0" w:space="0" w:color="auto"/>
      </w:divBdr>
    </w:div>
    <w:div w:id="2043944375">
      <w:bodyDiv w:val="1"/>
      <w:marLeft w:val="0"/>
      <w:marRight w:val="0"/>
      <w:marTop w:val="0"/>
      <w:marBottom w:val="0"/>
      <w:divBdr>
        <w:top w:val="none" w:sz="0" w:space="0" w:color="auto"/>
        <w:left w:val="none" w:sz="0" w:space="0" w:color="auto"/>
        <w:bottom w:val="none" w:sz="0" w:space="0" w:color="auto"/>
        <w:right w:val="none" w:sz="0" w:space="0" w:color="auto"/>
      </w:divBdr>
    </w:div>
    <w:div w:id="206695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jkswaterstaat.nl/apps/geoservices/geodata/dmc/nwb-wegen/geogegevens/shapefile/"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ionaalwegenbestand.nl/"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hyperlink" Target="mailto:nwb@rws.nl" TargetMode="External"/><Relationship Id="rId23" Type="http://schemas.microsoft.com/office/2007/relationships/hdphoto" Target="media/hdphoto1.wdp"/><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hyperlink" Target="https://www.digitaleoverheid.nl/overzicht-van-alle-onderwerpen/basisregistraties-en-stelselafspraken/inhoud-basisregistraties/bgt/"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https://www.rijkswaterstaat.nl/apps/geoservices/geodata/dmc/wkd/" TargetMode="External"/><Relationship Id="rId14" Type="http://schemas.openxmlformats.org/officeDocument/2006/relationships/hyperlink" Target="https://www.rijkswaterstaat.nl/apps/geoservices/geodata/dmc/wkd/"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nationaalwegenbestand.nl/application/files/9915/5781/8561/Gebruikershandleiding_NWB_2019_Wegen.pdf" TargetMode="External"/><Relationship Id="rId17" Type="http://schemas.openxmlformats.org/officeDocument/2006/relationships/hyperlink" Target="mailto:nwb@rws.nl" TargetMode="External"/><Relationship Id="rId25" Type="http://schemas.microsoft.com/office/2007/relationships/hdphoto" Target="media/hdphoto2.wdp"/><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docs.ndw.nu/api/trafficsigns/nl/index.html"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theme" Target="theme/theme1.xml"/></Relationships>
</file>

<file path=word/theme/theme1.xml><?xml version="1.0" encoding="utf-8"?>
<a:theme xmlns:a="http://schemas.openxmlformats.org/drawingml/2006/main" name="Rijkswaterstaat2">
  <a:themeElements>
    <a:clrScheme name="Rijkswaterstaat">
      <a:dk1>
        <a:sysClr val="windowText" lastClr="000000"/>
      </a:dk1>
      <a:lt1>
        <a:sysClr val="window" lastClr="FFFFFF"/>
      </a:lt1>
      <a:dk2>
        <a:srgbClr val="007BC7"/>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6F1FF-560D-4BF2-9C40-4708CB7B8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4767</Words>
  <Characters>26221</Characters>
  <Application>Microsoft Office Word</Application>
  <DocSecurity>0</DocSecurity>
  <Lines>218</Lines>
  <Paragraphs>61</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30927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Banach, Stan (CIV)</dc:creator>
  <cp:keywords/>
  <dc:description/>
  <cp:lastModifiedBy>Beerda, Dirk Simon (WVL)</cp:lastModifiedBy>
  <cp:revision>5</cp:revision>
  <cp:lastPrinted>2022-03-31T13:53:00Z</cp:lastPrinted>
  <dcterms:created xsi:type="dcterms:W3CDTF">2022-05-09T14:12:00Z</dcterms:created>
  <dcterms:modified xsi:type="dcterms:W3CDTF">2022-05-09T14:19:00Z</dcterms:modified>
</cp:coreProperties>
</file>